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企业工会年度工作计划</w:t>
      </w:r>
    </w:p>
    <w:p/>
    <w:p/>
    <w:p>
      <w:pPr/>
      <w:r>
        <w:rPr>
          <w:rStyle w:val="myStyle"/>
        </w:rPr>
        <w:t xml:space="preserve">　　企业工会年度工作计划（一）</w:t>
      </w:r>
    </w:p>
    <w:p/>
    <w:p>
      <w:pPr/>
      <w:r>
        <w:rPr>
          <w:rStyle w:val="myStyle"/>
        </w:rPr>
        <w:t xml:space="preserve">　　加强企业民主管理，鼓励员工参政议政，为中心的发展献计献策，提合理化建议。调动员工的积极性，引导员工将自身发展与企业发展密切相连，激发职工的主人翁精神，增强责任感、使命感和危机感。激发职工的创造力，充分发挥其聪明才智，使其在企业发展中实现自我价值。</w:t>
      </w:r>
    </w:p>
    <w:p/>
    <w:p>
      <w:pPr/>
      <w:r>
        <w:rPr>
          <w:rStyle w:val="myStyle"/>
        </w:rPr>
        <w:t xml:space="preserve">　　深入推进创建“工人先锋号”活动。使创建“工人先锋号”活动和班级建设活动齐头并进，充分发挥“工人先锋号”的示范、引领、带动、创新和激励作用，最大限度的激发员工劳动热情和创造活力，使“工人先锋号”成为引领发扬工人阶级优良传统，发扬工人阶级主力军作用，推动企业建设的旗帜。经厂工会组织检查验收，质检班被授予“工人先锋号”称号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2023-09-19T18:31:40+08:00</dcterms:created>
  <dcterms:modified xsi:type="dcterms:W3CDTF">2023-09-19T18:31:40+08:00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