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医院后勤管理工作计划怎么写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医院后勤管理工作计划(一)
</w:t>
      </w:r>
    </w:p>
    <w:p/>
    <w:p>
      <w:pPr/>
      <w:r>
        <w:rPr>
          <w:rStyle w:val="myStyle"/>
        </w:rPr>
        <w:t xml:space="preserve">
	为使医院发展更给力，更好的人民身体健康服务，结合自己的分管工作，拟确定以工作思路，即：一个主旨、两创活动、三个文件、四项措施、五项任务，促进医院快速发展。
</w:t>
      </w:r>
    </w:p>
    <w:p/>
    <w:p>
      <w:pPr/>
      <w:r>
        <w:rPr>
          <w:rStyle w:val="myStyle"/>
        </w:rPr>
        <w:t xml:space="preserve">
	一个主旨：树立以为病人和为临床一线服务的主旨。自己分管工作是党务和行政，分管科室是院办、党办、服务部、总务科、保卫科，协助院长管理药事和设备科，这些科室都是医院的职能科室，既有管理职能又有服务职能，而服务病人、服务一线是主要工作职能，自己要积极协调各科室关系，深入一线、深入临床，做好服务工作，做好保障工作，使医院工作惯性运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2023-06-21T16:17:34+08:00</dcterms:created>
  <dcterms:modified xsi:type="dcterms:W3CDTF">2023-06-21T16:17:34+08:00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