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2015企业党支部工作计划</w:t>
      </w:r>
    </w:p>
    <w:p/>
    <w:p/>
    <w:p>
      <w:pPr/>
      <w:r>
        <w:rPr>
          <w:rStyle w:val="myStyle"/>
        </w:rPr>
        <w:t xml:space="preserve">　　2015企业党支部工作计划（一）</w:t>
      </w:r>
    </w:p>
    <w:p/>
    <w:p>
      <w:pPr/>
      <w:r>
        <w:rPr>
          <w:rStyle w:val="myStyle"/>
        </w:rPr>
        <w:t xml:space="preserve">　　一、深入学习十八大会议精神，营造良好的学习氛围。</w:t>
      </w:r>
    </w:p>
    <w:p/>
    <w:p>
      <w:pPr/>
      <w:r>
        <w:rPr>
          <w:rStyle w:val="myStyle"/>
        </w:rPr>
        <w:t xml:space="preserve">　　1、坚持以邓小平理论和“三个代表”重要思想为指导，深入学习党的十八大会议精神。正确理解科学发展观的基本内涵和精神实质，紧密联系企业发展的实际，紧密联系党员干部群众的思想和工作实际，着力在“三个代表”重要思想和科学发展观武装头脑、指导实践、推动工作上狠下功夫。组织党员和员工开展政策理论和业务知识学习，创新学习方法和形式，努力提高学习的生动性和实效性，切实抓好学习培训工作，全面提高支部党员干部和员工的政治思想素质、业务水平和运用理论解决实际问题能力。营造争先创优、乐于奉献、团结拼搏的精神，为“创建学习型企业”而努力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2023-05-18T13:29:32+08:00</dcterms:created>
  <dcterms:modified xsi:type="dcterms:W3CDTF">2023-05-18T13:29:32+08:00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