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2022年山东省一级消防工程师《消防技术综合能力》考试题库及答案（含真题）</w:t>
      </w:r>
    </w:p>
    <w:p/>
    <w:p/>
    <w:p>
      <w:pPr/>
      <w:r>
        <w:rPr>
          <w:rStyle w:val="myStyle"/>
        </w:rPr>
        <w:t xml:space="preserve">2022年山东省一级消防工程师《消防技术综合能力》考试题库及答案含真题</w:t>
      </w:r>
    </w:p>
    <w:p/>
    <w:p>
      <w:pPr/>
      <w:r>
        <w:rPr>
          <w:rStyle w:val="myStyle"/>
        </w:rPr>
        <w:t xml:space="preserve">一、单选题</w:t>
      </w:r>
    </w:p>
    <w:p/>
    <w:p>
      <w:pPr/>
      <w:r>
        <w:rPr>
          <w:rStyle w:val="myStyle"/>
        </w:rPr>
        <w:t xml:space="preserve">1.人防工程中歌舞娱乐放映游艺场所，当布置在地下一层时，地下一层地面与室外出入口地坪的高差不大于m A、10B、11C、12D、13答案A解析2020新教材P74人防工程中歌舞娱乐放映游艺场所，当布置在地下一层时，室内地面与室外出入口地坪的高差不大于10m</w:t>
      </w:r>
    </w:p>
    <w:p/>
    <w:p>
      <w:pPr/>
      <w:r>
        <w:rPr>
          <w:rStyle w:val="myStyle"/>
        </w:rPr>
        <w:t xml:space="preserve">2.除二氧化碳灭火器以外的储压式灭火器装有压力指示器，压力指示器上的绿区、红区、黄区分别表示0O A、正常，再充装，超充装B、正常，超充装，再充装C、再充装，超充装，正常D、再充装，正常，超充装答案A解析教材P260指针在绿区范围内表示压力正常；指示区为红区、黄区范围分别标有“再充装”“超充装”的字样C活动挡烟垂壁的手动操作按钮应固定安装在距楼地面</w:t>
      </w:r>
    </w:p>
    <w:p/>
    <w:p>
      <w:pPr/>
      <w:r>
        <w:rPr>
          <w:rStyle w:val="myStyle"/>
        </w:rPr>
        <w:t xml:space="preserve">1.3m~</w:t>
      </w:r>
    </w:p>
    <w:p/>
    <w:p>
      <w:pPr/>
      <w:r>
        <w:rPr>
          <w:rStyle w:val="myStyle"/>
        </w:rPr>
        <w:t xml:space="preserve">1.5m之间便于操作、明显可见处D、常闭送风口的手动驱动装置应固定安装在明显可见、距楼地面5m之间便于操作的位置答案:A解析2020新教材P358排烟口距可燃物或可燃构件的距离不应小于</w:t>
      </w:r>
    </w:p>
    <w:p/>
    <w:p>
      <w:pPr/>
      <w:r>
        <w:rPr>
          <w:rStyle w:val="myStyle"/>
        </w:rPr>
        <w:t xml:space="preserve">1.5m,A选项错误；根据</w:t>
      </w:r>
    </w:p>
    <w:p/>
    <w:p>
      <w:pPr/>
      <w:r>
        <w:rPr>
          <w:rStyle w:val="myStyle"/>
        </w:rPr>
        <w:t xml:space="preserve">6.</w:t>
      </w:r>
    </w:p>
    <w:p/>
    <w:p>
      <w:pPr/>
      <w:r>
        <w:rPr>
          <w:rStyle w:val="myStyle"/>
        </w:rPr>
        <w:t xml:space="preserve">4.5-3,排烟窗的手动开启机构或按钮应固定安装在距楼地面</w:t>
      </w:r>
    </w:p>
    <w:p/>
    <w:p>
      <w:pPr/>
      <w:r>
        <w:rPr>
          <w:rStyle w:val="myStyle"/>
        </w:rPr>
        <w:t xml:space="preserve">1.3m?</w:t>
      </w:r>
    </w:p>
    <w:p/>
    <w:p>
      <w:pPr/>
      <w:r>
        <w:rPr>
          <w:rStyle w:val="myStyle"/>
        </w:rPr>
        <w:t xml:space="preserve">1.5m之间，并应便于操作、明显可见，B选项正确；根据</w:t>
      </w:r>
    </w:p>
    <w:p/>
    <w:p>
      <w:pPr/>
      <w:r>
        <w:rPr>
          <w:rStyle w:val="myStyle"/>
        </w:rPr>
        <w:t xml:space="preserve">6.</w:t>
      </w:r>
    </w:p>
    <w:p/>
    <w:p>
      <w:pPr/>
      <w:r>
        <w:rPr>
          <w:rStyle w:val="myStyle"/>
        </w:rPr>
        <w:t xml:space="preserve">4.4-3,活动挡烟垂壁的手动操作按钮应固定安装在距楼地面</w:t>
      </w:r>
    </w:p>
    <w:p/>
    <w:p>
      <w:pPr/>
      <w:r>
        <w:rPr>
          <w:rStyle w:val="myStyle"/>
        </w:rPr>
        <w:t xml:space="preserve">1.3m?</w:t>
      </w:r>
    </w:p>
    <w:p/>
    <w:p>
      <w:pPr/>
      <w:r>
        <w:rPr>
          <w:rStyle w:val="myStyle"/>
        </w:rPr>
        <w:t xml:space="preserve">1.5m之间便于操作明显可见处，C选项正确；根据</w:t>
      </w:r>
    </w:p>
    <w:p/>
    <w:p>
      <w:pPr/>
      <w:r>
        <w:rPr>
          <w:rStyle w:val="myStyle"/>
        </w:rPr>
        <w:t xml:space="preserve">6.</w:t>
      </w:r>
    </w:p>
    <w:p/>
    <w:p>
      <w:pPr/>
      <w:r>
        <w:rPr>
          <w:rStyle w:val="myStyle"/>
        </w:rPr>
        <w:t xml:space="preserve">4.3,常闭送风口、排烟阀或排烟口的手动驱动装置应固定安装在明显可见、距楼地面</w:t>
      </w:r>
    </w:p>
    <w:p/>
    <w:p>
      <w:pPr/>
      <w:r>
        <w:rPr>
          <w:rStyle w:val="myStyle"/>
        </w:rPr>
        <w:t xml:space="preserve">1.3m?</w:t>
      </w:r>
    </w:p>
    <w:p/>
    <w:p>
      <w:pPr/>
      <w:r>
        <w:rPr>
          <w:rStyle w:val="myStyle"/>
        </w:rPr>
        <w:t xml:space="preserve">1.5m之间便于操作的位置，D选项正确</w:t>
      </w:r>
    </w:p>
    <w:p/>
    <w:p>
      <w:pPr/>
      <w:r>
        <w:rPr>
          <w:rStyle w:val="myStyle"/>
        </w:rPr>
        <w:t xml:space="preserve">18.下列关于电热器防火措施的说法中，错误的是A、超过3kW的固定式电热器具应采用单独回路供电，电源线应装设短路、过载及接地故障保护电器B、低于3kW以下可移动式电热器应放在不燃材料制作的工作台上，与周围可燃物应保持</w:t>
      </w:r>
    </w:p>
    <w:p/>
    <w:p>
      <w:pPr/>
      <w:r>
        <w:rPr>
          <w:rStyle w:val="myStyle"/>
        </w:rPr>
        <w:t xml:space="preserve">0.3m以上的距离C、5kW的固定式电热器具周围</w:t>
      </w:r>
    </w:p>
    <w:p/>
    <w:p>
      <w:pPr/>
      <w:r>
        <w:rPr>
          <w:rStyle w:val="myStyle"/>
        </w:rPr>
        <w:t xml:space="preserve">0.3m以内不应放置可燃物D、低于3kW以下可移动式电热器引出线应采用石棉、瓷管等耐高温绝缘套管保护答案C面，在卷帘的任一侧距卷帘纵深</w:t>
      </w:r>
    </w:p>
    <w:p/>
    <w:p>
      <w:pPr/>
      <w:r>
        <w:rPr>
          <w:rStyle w:val="myStyle"/>
        </w:rPr>
        <w:t xml:space="preserve">0.5m~5m内应设置不少于2只专门用于联动防火卷帘的感温火灾探测器</w:t>
      </w:r>
    </w:p>
    <w:p/>
    <w:p>
      <w:pPr/>
      <w:r>
        <w:rPr>
          <w:rStyle w:val="myStyle"/>
        </w:rPr>
        <w:t xml:space="preserve">179.某矿山发生瓦斯爆炸事故，2人死亡，9人重伤，直接经济损失高达800万元，最终确定为重大责任事故，矿山负责人确定为重大责任事故罪，其立案标准不包括（）A、造成死亡1人以上，或者重伤3人以上B、造成直接经济损失100万元以上C、其他造成严重后果或重大安全事故的情形D、造成森林火灾，过火有林地面积2公顷以上答案:D解析2020新教材P17《规定</w:t>
      </w:r>
    </w:p>
    <w:p/>
    <w:p>
      <w:pPr/>
      <w:r>
        <w:rPr>
          <w:rStyle w:val="myStyle"/>
        </w:rPr>
        <w:t xml:space="preserve">（一）》第八条规定，在生产、作业中违反有关安全管理的规定，涉嫌下列情形之一的，应予立案追诉</w:t>
      </w:r>
    </w:p>
    <w:p/>
    <w:p>
      <w:pPr/>
      <w:r>
        <w:rPr>
          <w:rStyle w:val="myStyle"/>
        </w:rPr>
        <w:t xml:space="preserve">（1）造成死亡1人以上，或者重伤3人以上的</w:t>
      </w:r>
    </w:p>
    <w:p/>
    <w:p>
      <w:pPr/>
      <w:r>
        <w:rPr>
          <w:rStyle w:val="myStyle"/>
        </w:rPr>
        <w:t xml:space="preserve">（2）造成直接经济损失100万元以上的其他造成严重后果的情形</w:t>
      </w:r>
    </w:p>
    <w:p/>
    <w:p>
      <w:pPr/>
      <w:r>
        <w:rPr>
          <w:rStyle w:val="myStyle"/>
        </w:rPr>
        <w:t xml:space="preserve">180.下列哪个建筑或场所（）应在疏散走道和主要疏散路径的地面上增设能保持视觉连续的灯光疏散指示标志或蓄光疏散指示标志A、总建筑面积为2000m2的机场候车厅B、总建筑面积为5000m2的地上商店C、总建筑面积为500m2的地下商店D、总建筑面积为500m2的歌舞娱乐放映游艺场所答案D解析参考《建筑设计防火规范》</w:t>
      </w:r>
    </w:p>
    <w:p/>
    <w:p>
      <w:pPr/>
      <w:r>
        <w:rPr>
          <w:rStyle w:val="myStyle"/>
        </w:rPr>
        <w:t xml:space="preserve">103.6,下列建筑或场所应在疏散走道和主要疏散路径的地面上增设能保持视觉连续的灯光疏散指示标志或蓄光疏散指示标志1总建筑面积大于8000m2的展览建筑2总建筑面积大于5000m2地上商店；故B错3总建筑面积大于500m2的地下或半地下商店故C错4歌舞娱乐放映游艺场所故D正确5座位数超过1500个的电影院、剧场，座位数超过3000个的体育馆会堂或礼堂；6车站、码头建筑和民用机场航站楼中建筑面积大于3000m2的候车、候船厅和航站楼公共区故A正确</w:t>
      </w:r>
    </w:p>
    <w:p/>
    <w:p>
      <w:pPr/>
      <w:r>
        <w:rPr>
          <w:rStyle w:val="myStyle"/>
        </w:rPr>
        <w:t xml:space="preserve">181.对于单层或多层的民用建筑，当其耐火等级为三级时，建筑层数最多为层A、2B、3C、4D、5答案D解析2020新教材P53民用建筑，当其耐火等级为三级时，建筑层数最多为5层</w:t>
      </w:r>
    </w:p>
    <w:p/>
    <w:p>
      <w:pPr/>
      <w:r>
        <w:rPr>
          <w:rStyle w:val="myStyle"/>
        </w:rPr>
        <w:t xml:space="preserve">182.某钢铁冶金企业，建筑防火要求露天布置的可燃气体与不可燃气体固定容积储罐之间的净距不得小于m A、1B、2C、5D、6答案B解析钢铁冶金企业，建筑防火要求露天布置的可燃气体与不可燃气体固定容积储罐之间的净距不得小于2mP43-</w:t>
      </w:r>
    </w:p>
    <w:p/>
    <w:p>
      <w:pPr/>
      <w:r>
        <w:rPr>
          <w:rStyle w:val="myStyle"/>
        </w:rPr>
        <w:t xml:space="preserve">48183.下列只属于低中倍数泡沫灭火系统喷泡沫试验要求的是（）A、喷射泡沫的时间不小于1min B、将水放空后，进行喷泡沫试验C、实测泡沫混合液的混合比D、实测泡沫混合液的泡沫供给速率答案A解析教材P</w:t>
      </w:r>
    </w:p>
    <w:p/>
    <w:p>
      <w:pPr/>
      <w:r>
        <w:rPr>
          <w:rStyle w:val="myStyle"/>
        </w:rPr>
        <w:t xml:space="preserve">2381.低、中倍数泡沫灭火系统喷泡沫试验</w:t>
      </w:r>
    </w:p>
    <w:p/>
    <w:p>
      <w:pPr/>
      <w:r>
        <w:rPr>
          <w:rStyle w:val="myStyle"/>
        </w:rPr>
        <w:t xml:space="preserve">（1）试验要求:当泡沫灭火系统为自动灭火系统时，以自动控制的方式进行试验;喷射泡沫的时间不小于mi n;实测泡沫混合液的混合比和泡沫混合液的发泡倍数，以及到达最不利点防护区或储罐的时间和温式联用系统自喷水至喷泡沫的转换时间要符合设计要求</w:t>
      </w:r>
    </w:p>
    <w:p/>
    <w:p>
      <w:pPr/>
      <w:r>
        <w:rPr>
          <w:rStyle w:val="myStyle"/>
        </w:rPr>
        <w:t xml:space="preserve">184.下列关于消防水源的说法中，错误的是A、消防给水管道内平时所充水的pH值应为0-</w:t>
      </w:r>
    </w:p>
    <w:p/>
    <w:p>
      <w:pPr/>
      <w:r>
        <w:rPr>
          <w:rStyle w:val="myStyle"/>
        </w:rPr>
        <w:t xml:space="preserve">9.0B、天然水源可作为消防水源C、雨水清水池不应作为备用消防水源D、游泳池中的水可作为备用消防水源答案C解析根据《消防给水及消火栓系统技术规范》GB50974―</w:t>
      </w:r>
    </w:p>
    <w:p/>
    <w:p>
      <w:pPr/>
      <w:r>
        <w:rPr>
          <w:rStyle w:val="myStyle"/>
        </w:rPr>
        <w:t xml:space="preserve">20144.</w:t>
      </w:r>
    </w:p>
    <w:p/>
    <w:p>
      <w:pPr/>
      <w:r>
        <w:rPr>
          <w:rStyle w:val="myStyle"/>
        </w:rPr>
        <w:t xml:space="preserve">1.4,消防给水管道内平时所充水的pH值应为</w:t>
      </w:r>
    </w:p>
    <w:p/>
    <w:p>
      <w:pPr/>
      <w:r>
        <w:rPr>
          <w:rStyle w:val="myStyle"/>
        </w:rPr>
        <w:t xml:space="preserve">6.0?</w:t>
      </w:r>
    </w:p>
    <w:p/>
    <w:p>
      <w:pPr/>
      <w:r>
        <w:rPr>
          <w:rStyle w:val="myStyle"/>
        </w:rPr>
        <w:t xml:space="preserve">9.0o根据</w:t>
      </w:r>
    </w:p>
    <w:p/>
    <w:p>
      <w:pPr/>
      <w:r>
        <w:rPr>
          <w:rStyle w:val="myStyle"/>
        </w:rPr>
        <w:t xml:space="preserve">4.</w:t>
      </w:r>
    </w:p>
    <w:p/>
    <w:p>
      <w:pPr/>
      <w:r>
        <w:rPr>
          <w:rStyle w:val="myStyle"/>
        </w:rPr>
        <w:t xml:space="preserve">1.3,消防水源应符合下列规定1）市政给水消防水池天然水源等可作为消防水源，并宜采用市政给水2）雨水清水池、中水清水池、水景和游泳池可作为备用消防水源本题答案选C</w:t>
      </w:r>
    </w:p>
    <w:p/>
    <w:p>
      <w:pPr/>
      <w:r>
        <w:rPr>
          <w:rStyle w:val="myStyle"/>
        </w:rPr>
        <w:t xml:space="preserve">185.（2017年真题）对某多层住宅建筑外墙保温及装饰工程施工现场进行检查发现该建筑外保温材料按设计采用了燃烧性能为B1级的保温材料下列外保温系统施工做法中，错误的是O A、外保温系统表面防护层使用不燃材料B、在外保温系统中每层沿楼板位置设置不燃材料制作的水平防火隔离带C、外保温系统防护层将保温材料完全包覆的防护层厚度为15mm D、外保温系统中设置的水平防火隔离带的高度为200mm答案D解析当建筑的外墙外保温系统按规定采用燃烧性能等级为B</w:t>
      </w:r>
    </w:p>
    <w:p/>
    <w:p>
      <w:pPr/>
      <w:r>
        <w:rPr>
          <w:rStyle w:val="myStyle"/>
        </w:rPr>
        <w:t xml:space="preserve">1、B2级的保温材料时，应符合下列要求除采用B1级保温材料且建筑高度不大于24m的公共建筑或采用B1级保温材料且建筑高度不大于27m的住宅建筑外，建筑外墙上门、窗的耐火完整性不应低于</w:t>
      </w:r>
    </w:p>
    <w:p/>
    <w:p>
      <w:pPr/>
      <w:r>
        <w:rPr>
          <w:rStyle w:val="myStyle"/>
        </w:rPr>
        <w:t xml:space="preserve">0.50ho应在保温系统中每层设置防火隔离带防火隔离带应采用燃烧性能等级为A级的材料，防火隔离带的高度不应小于300mm建筑的外墙外保温系统应采用不燃材料在其表面设置防护层，防护层应将保温材料完全包覆除耐火极限符合有关规定的无空腔复合保温结构体外，当按有关规定采用B</w:t>
      </w:r>
    </w:p>
    <w:p/>
    <w:p>
      <w:pPr/>
      <w:r>
        <w:rPr>
          <w:rStyle w:val="myStyle"/>
        </w:rPr>
        <w:t xml:space="preserve">1、B2级保温材料时，防护层厚度首层不应小于15mm,其他层不应小于5mm o</w:t>
      </w:r>
    </w:p>
    <w:p/>
    <w:p>
      <w:pPr/>
      <w:r>
        <w:rPr>
          <w:rStyle w:val="myStyle"/>
        </w:rPr>
        <w:t xml:space="preserve">186.（2018年真题）水喷雾灭火系统投入运行后应进行维护管理，根据现行国家标准《水喷雾灭火系统技术规范》（GB50219）,维护管理人员应掌握的知识与技能不包括（）A、熟悉水喷雾灭火系统的操作维护规程B、熟悉水喷雾灭火系统各组件的结构C、熟悉水喷雾灭火系统的性能D、熟悉水喷雾灭火系统的原理答案B解析维护管理人员应经过消防专业培训，应熟悉水喷雾灭火系统的原理性能和操作与维护规程P180-</w:t>
      </w:r>
    </w:p>
    <w:p/>
    <w:p>
      <w:pPr/>
      <w:r>
        <w:rPr>
          <w:rStyle w:val="myStyle"/>
        </w:rPr>
        <w:t xml:space="preserve">181187.消防救援机构每年的（）对本辖区消防安全重点单位进行核查A、第一季度B、第二季度C、第三季度D、第四季度答案A解析2020新教材P597消防救援机构于每年的第一季度对本辖区消防安全重点单位进行核查调整，以消防救援机构上报本级人民政府，并通过报刊、电视、互联网网砧等媒体将本地区的消防安全重点单位向全社会公告选项A正确</w:t>
      </w:r>
    </w:p>
    <w:p/>
    <w:p>
      <w:pPr/>
      <w:r>
        <w:rPr>
          <w:rStyle w:val="myStyle"/>
        </w:rPr>
        <w:t xml:space="preserve">188.（2020年真题）某大型商业综合体，地下一层各餐饮场所的建筑面积均小于150m2,每家可容纳人数均少于70人下列检查结果中，不符合《大型商业综合体消防管理规则（试行）》（应急消</w:t>
      </w:r>
    </w:p>
    <w:p/>
    <w:p>
      <w:pPr/>
      <w:r>
        <w:rPr>
          <w:rStyle w:val="myStyle"/>
        </w:rPr>
        <w:t xml:space="preserve">（2019）314号）的是0A、餐饮场所集中设置在西北侧B、厨房区域采用60mm厚的增强石膏轻质板墙与其他部位分隔C、开放式食品加工区使用电磁炉进行食品加工D、餐饮场所采用管道天然气供气进行食品加工答案:B解析P88-9860mm的增强石膏轻质墙板耐火极限为</w:t>
      </w:r>
    </w:p>
    <w:p/>
    <w:p>
      <w:pPr/>
      <w:r>
        <w:rPr>
          <w:rStyle w:val="myStyle"/>
        </w:rPr>
        <w:t xml:space="preserve">1.28h,厨房应采用2h隔墙</w:t>
      </w:r>
    </w:p>
    <w:p/>
    <w:p>
      <w:pPr/>
      <w:r>
        <w:rPr>
          <w:rStyle w:val="myStyle"/>
        </w:rPr>
        <w:t xml:space="preserve">189.在对用户传输装置进行调试时，用户信息传输装置在传输建筑消防设施运行状态信息期间，应发出指示信息传输的光信号或信息提示，该光信号应在信息传输成功后至少保持（）s A、100B、150C、200D、300答案D解析用户信息传输装置在传输建筑消防设施运行状态信息期间，应发出指示信息传输的光信号或信息提示，该光信号应在信息传输成功后至少保持5min本题答案为D</w:t>
      </w:r>
    </w:p>
    <w:p/>
    <w:p>
      <w:pPr/>
      <w:r>
        <w:rPr>
          <w:rStyle w:val="myStyle"/>
        </w:rPr>
        <w:t xml:space="preserve">190.下列关于泡沫消火栓安装要求的说法，不正确的是A、地上式泡沫消火栓应垂直安装，地下式泡沫消火栓应安装在消火栓井内泡沫混合液管道上B、地上式泡沫消火栓的大口径出液口应背向消防车道C地下式泡沫消火栓应有永久性明显标志，其顶部与井盖底面的距离不得大于</w:t>
      </w:r>
    </w:p>
    <w:p/>
    <w:p>
      <w:pPr/>
      <w:r>
        <w:rPr>
          <w:rStyle w:val="myStyle"/>
        </w:rPr>
        <w:t xml:space="preserve">0.4m且不小于井盖半径D、室内泡沫消火栓的栓口方向宜向下或与设置泡沫消火栓的墙面成90°,栓口离地面或操作基面的高度宜为</w:t>
      </w:r>
    </w:p>
    <w:p/>
    <w:p>
      <w:pPr/>
      <w:r>
        <w:rPr>
          <w:rStyle w:val="myStyle"/>
        </w:rPr>
        <w:t xml:space="preserve">1.0m答案B解析2020新教材P2921）泡沫混合液管道上设置的泡沫消火栓的型号、规格、数量、位置、安装方式、间距要符合设计要求一般情况下，室外管道选用地上式泡沫消火栓或地下式泡沫消火栓，室内管道选用室内泡沫消火栓或消火栓箱2）地上式泡沫消火栓要垂直安装，地下式泡沫消火栓要安装在消火栓井内的泡沫混合液管道上3）地上式泡沫消火栓的大口径出液口要朝向消防车道，以便于消防车或其他移动式的消防设备吸液口的安装地上式泡沫消火栓上的大口径出液口，在一般情况下不用，而是利用其小口径出液口即KWS65型接口，接上消防水带和泡沫枪进行灭火，当需要利用消防车或其他移动式消防设备灭火，而且需要从泡沫混合液管道上设置的消火栓上取用泡沫混合液时，才使用大口径出液□o4）地下式泡沫消火栓要有明显永久性标志，一般在井盖上都有标志，但由于锈蚀或被灰尘覆盖，甚至违反规定堆放物资，使得在使用时很难快速找到消火栓，为了安全可在明显处设置标志，如在附近的墙上设置标志5）地下式泡沫消火栓顶部与井盖底面的距离不得大于</w:t>
      </w:r>
    </w:p>
    <w:p/>
    <w:p>
      <w:pPr/>
      <w:r>
        <w:rPr>
          <w:rStyle w:val="myStyle"/>
        </w:rPr>
        <w:t xml:space="preserve">0.4m,且不小于井盖半径，这样做是为了消防人员操作快捷方便，以免下井操作，也避免井盖被轧坏而损坏消火栓6）室内泡沫消火栓的栓口方向宜向下或与设置泡沫消火栓的墙面成90°,栓口离地面或操作基面的高度一般为</w:t>
      </w:r>
    </w:p>
    <w:p/>
    <w:p>
      <w:pPr/>
      <w:r>
        <w:rPr>
          <w:rStyle w:val="myStyle"/>
        </w:rPr>
        <w:t xml:space="preserve">1.1m,允许偏差为±20mm,坐标的允许偏差为20mmo7）泡沫泵站内或站外附近泡沫混合液管道上设置的泡沫消火栓，要符合设计要求</w:t>
      </w:r>
    </w:p>
    <w:p/>
    <w:p>
      <w:pPr/>
      <w:r>
        <w:rPr>
          <w:rStyle w:val="myStyle"/>
        </w:rPr>
        <w:t xml:space="preserve">191.细水雾灭火系统管网吹扫要求采用压缩空气或氮气吹扫，吹扫压力不大于管道的设计压力，吹扫气体流速不小于O m/so A、10B、20C、30D、40答案B解析教材P191细水雾灭火系统管网吹扫要求，吹扫气体流速不小于20m/s</w:t>
      </w:r>
    </w:p>
    <w:p/>
    <w:p>
      <w:pPr/>
      <w:r>
        <w:rPr>
          <w:rStyle w:val="myStyle"/>
        </w:rPr>
        <w:t xml:space="preserve">192.对于值班巡查、检测、灭火演练中发现的消防设施存在问题和故障，相关人员按照规定填写，向建筑使用管理单位消防安全管理人报告A、《建筑消防设施维护保养记录表》B、《建筑消防设施检测记录表》C、《建筑消防设施巡查记录表》D、《建筑消防设施故障维修记录表》答案D解析2020新教材P141发现问题和故障,填写〈建筑消防设施故障维修记录表》,向单位消防安全管理人报告，消防安全管理人立即通知维修人员或者委托具有资质的消防设施维保单位进行维修，故障排除后，组织功能试验，填写《建筑消防设施故障维修记录表》故D正确</w:t>
      </w:r>
    </w:p>
    <w:p/>
    <w:p>
      <w:pPr/>
      <w:r>
        <w:rPr>
          <w:rStyle w:val="myStyle"/>
        </w:rPr>
        <w:t xml:space="preserve">193.灭火器配置验收的合格判定标准中要求同一配置单元配置的不同类型的灭火器，其灭火剂类型要求不属于0的灭火剂A、相容B、不相容C、互补D、互通答案B解析2020新教材P337同一配置单元配置的不同类型的灭火器，其灭火剂类型要求不属于不相容的灭火剂</w:t>
      </w:r>
    </w:p>
    <w:p/>
    <w:p>
      <w:pPr/>
      <w:r>
        <w:rPr>
          <w:rStyle w:val="myStyle"/>
        </w:rPr>
        <w:t xml:space="preserve">194.某单位配置了一批型号为MSQ6的灭火器，配置之后一直都未被启用过根据规范要求，该批灭火器出厂时间满（）年后应进行维修A、3B、5C、6D、10答案A解析《建筑灭火器配置验收及检查规范》（GB50444-2008）,</w:t>
      </w:r>
    </w:p>
    <w:p/>
    <w:p>
      <w:pPr/>
      <w:r>
        <w:rPr>
          <w:rStyle w:val="myStyle"/>
        </w:rPr>
        <w:t xml:space="preserve">5.</w:t>
      </w:r>
    </w:p>
    <w:p/>
    <w:p>
      <w:pPr/>
      <w:r>
        <w:rPr>
          <w:rStyle w:val="myStyle"/>
        </w:rPr>
        <w:t xml:space="preserve">3.2,MSQ6为清水型灭火器，出厂满3年应进行维修</w:t>
      </w:r>
    </w:p>
    <w:p/>
    <w:p>
      <w:pPr/>
      <w:r>
        <w:rPr>
          <w:rStyle w:val="myStyle"/>
        </w:rPr>
        <w:t xml:space="preserve">195.对可燃气体报警控制器进行调试，使控制器与探测器之间的连线断路，控制器应在（）s内发出故障信号A、100B、120C60D、30答案A解析根据《火灾自动报警系统施工及验收规范》GB50166-2019,可燃气体报警控制器与探测器之间的连线断路和短路时，控制器应在100s内发出故障信号本题答案为Ao</w:t>
      </w:r>
    </w:p>
    <w:p/>
    <w:p>
      <w:pPr/>
      <w:r>
        <w:rPr>
          <w:rStyle w:val="myStyle"/>
        </w:rPr>
        <w:t xml:space="preserve">196.防烟排烟系统的安装主要包括风管、阀门组件和风机等主要设备的安装检测与调试下列关于风管的安装与检测中，错误的是（）A、现场风管的安装，不得缩小接口的有效截面B、风管接口的连接应严密、牢固，垫片厚度不应小于3mm,不应凸入管内和法兰外C、风管与风接的连接宜采用法兰连接，不得采用不燃材料的柔性短管连接D、风管穿越隔墙或楼板时，风管与隔墙之间的空隙，应采用水泥砂浆等不燃材料严密填塞答案C解析2020新教材P357现场风管的安装，不得缩小接口的有效截面，A正确；风管接口的连接应严密、牢固，垫片厚度不应小于3mm,不应凸入管内和法兰外，B正确风管穿越隔墙或楼板时，风管与隔墙之间的空隙，应采用水泥砂浆等不燃材料严密填塞，D正确风管与风接的连接宜采用法兰连接，或采用不燃材料的柔性短管连接，C错误，不是“不得”</w:t>
      </w:r>
    </w:p>
    <w:p/>
    <w:p>
      <w:pPr/>
      <w:r>
        <w:rPr>
          <w:rStyle w:val="myStyle"/>
        </w:rPr>
        <w:t xml:space="preserve">197.消防设施现场检查结束后，根据各类设施的施工及验收规范确定的工程施工质量缺陷类别（A为严重缺陷项，B为重缺陷项，C为轻缺陷项），按照规范要解析超过3KW的固定式电热器具应采用单独回路供电，电源线应装设短路、过载及接地故障保护电器；导线和热元件的接线处应紧固，引入线处应采用耐高温的绝缘材料予以保护；电热器具周围</w:t>
      </w:r>
    </w:p>
    <w:p/>
    <w:p>
      <w:pPr/>
      <w:r>
        <w:rPr>
          <w:rStyle w:val="myStyle"/>
        </w:rPr>
        <w:t xml:space="preserve">0.5m以内不应放置可燃物；电热器具的电源线，装设刀开关和短路保护电器处，其可触及的外露导电部分应接地低于3KW以下可移动式电热器应放在不燃材料制作的工作台上，与周围可燃物应保持</w:t>
      </w:r>
    </w:p>
    <w:p/>
    <w:p>
      <w:pPr/>
      <w:r>
        <w:rPr>
          <w:rStyle w:val="myStyle"/>
        </w:rPr>
        <w:t xml:space="preserve">0.3nl以上的距离；电热器应采用专用插座，引出线应采用石棉、瓷管等耐高温绝缘套管保护P290-</w:t>
      </w:r>
    </w:p>
    <w:p/>
    <w:p>
      <w:pPr/>
      <w:r>
        <w:rPr>
          <w:rStyle w:val="myStyle"/>
        </w:rPr>
        <w:t xml:space="preserve">29719.是单位的消防安全责任人，对本单位的消防安全工作全面负责A、法人单位的法定代表人或者非法人单位的主要负责人B、单位分管消防的领导班子成员C、单位主管消防工作的部门的负责人D、单位专职消防安全人员答案A解析2020新教材P589法人单位的法定代表人或者非法人单位的主要负责人是单位的消防安全责任人，对本单位的消防安全工作全面负责</w:t>
      </w:r>
    </w:p>
    <w:p/>
    <w:p>
      <w:pPr/>
      <w:r>
        <w:rPr>
          <w:rStyle w:val="myStyle"/>
        </w:rPr>
        <w:t xml:space="preserve">20.某市一石油化工企业，根据该企业的生产流程及各组成部分的生产特点和火灾危险性，结合地形、风向等条件，检查企业的功能分区、集中布置的建筑和装置等总平面布置其中将可能散发可燃气体的工艺装置罐组装卸区或全厂性污水处理场等设施，宜布置在人员集中场所及明火或散发火花地点的全年A、最小频率风向的上风侧B、最小频率风向的下风侧C、最大频率风向的上风侧求对各类消防设施的施工质量作出验收判定结论，下列属于泡沫灭火系统验收标准的是A、当A=0,且BW2,且B+CW6时，竣工验收判定为合格，否则，竣工验收判定为不合格B、当其功能验收不合格时，系统验收判定为不合格C、当A=0,BW2,且B+CW检查项的5%时，竣工验收判定为合格，否则，竣工验收判定为不合格D、当其验收项目有一项为不合格时，系统验收判定为不合格答案B解析2020新教材P138消防设施现场检查结束后，根据各类设施的施工及险收规范确定的工程施工质量缺陷类别，按照下列规则对各类消防设施的施工质量作出睑收判定结论1消防给水及消火栓系统自动喷水灭火系统、防烟排烟系统和火灾自动报警系统等工程施工质量缺陷划分为严重缺陷项A、重缺陷项B和轻缺陷项0</w:t>
      </w:r>
    </w:p>
    <w:p/>
    <w:p>
      <w:pPr/>
      <w:r>
        <w:rPr>
          <w:rStyle w:val="myStyle"/>
        </w:rPr>
        <w:t xml:space="preserve">①消防给水及消火栓系统、自动喷水灭火系统、防烟排烟系统的工程施工质量缺陷，当A=0,且BW2,且B+CW6时，竣工验收判定为合格；否则，竣工验收判定为不合格</w:t>
      </w:r>
    </w:p>
    <w:p/>
    <w:p>
      <w:pPr/>
      <w:r>
        <w:rPr>
          <w:rStyle w:val="myStyle"/>
        </w:rPr>
        <w:t xml:space="preserve">②火灾自动报警系统的工程施工质量缺陷，当A:0,BW2,且B+CW检查项的5%时，竣工验收判定为合格；否则，竣工验收判定为不合格2泡沫灭火系统按照《泡沫灭火系统施工及验收规范》GB50281-2006的规定内容进行竣工验收，当其功能验收不合格时,系统验收判定为不合格3气体灭火系统按照《气体灭火系统施工及验收规范》GB50263-2007的规定内容进行竣工验收，当其验收项目有一项为不合格时，系统验收判定为不合格</w:t>
      </w:r>
    </w:p>
    <w:p/>
    <w:p>
      <w:pPr/>
      <w:r>
        <w:rPr>
          <w:rStyle w:val="myStyle"/>
        </w:rPr>
        <w:t xml:space="preserve">198.干粉灭火系统检查中，下列属于月检的是O A、干粉储存装置部件B、防护区及干粉储存装置间C、管网、支架及喷放组件D、干粉储存装置外观答案:A解析BC属于年检；D属于日检</w:t>
      </w:r>
    </w:p>
    <w:p/>
    <w:p>
      <w:pPr/>
      <w:r>
        <w:rPr>
          <w:rStyle w:val="myStyle"/>
        </w:rPr>
        <w:t xml:space="preserve">199.为防止电气火灾发生，应采取有效措施，预防电气线路过载下列预防电气线路过载的措施中，正确的是（）A、安装电气火灾监控器B、根据负载的情况选择合适的电线C、安装剩余电流保护装置D、安装测温式电气火灾监控探测器答案B解析教材P2932,预防电气线路过负荷的措施根据负载情况，选择合适的电线;严禁滥用铜丝、铁丝代替熔断器的熔丝;不准乱拉电线和接入过多或功率过大的电气设备;严禁随意增加用电设备尤其是大功率用电设备;应根据线路负荷的变化及时更换适宜容量的导线;可根据生产程序和需要，采取排列先后的方法，把用电时间调开，以使线路不超过负荷</w:t>
      </w:r>
    </w:p>
    <w:p/>
    <w:p>
      <w:pPr/>
      <w:r>
        <w:rPr>
          <w:rStyle w:val="myStyle"/>
        </w:rPr>
        <w:t xml:space="preserve">200.消防给水系统的维护管理是确保系统正常完好、有效使用的基本保障维护管理人员经过消防专业培训后应熟悉消防给水系统的相关原理、性能和操作维护方法其中对供水设施的维护管理规定，应对消防水泵的出流量和压力进行一次试验A、每月B、每季度C、每半年D、每年答案:B解析教材P133对供水设施的维护管理规定，每季度应对消防水泵的出流量和压力进行一次试验</w:t>
      </w:r>
    </w:p>
    <w:p/>
    <w:p>
      <w:pPr/>
      <w:r>
        <w:rPr>
          <w:rStyle w:val="myStyle"/>
        </w:rPr>
        <w:t xml:space="preserve">201.瓶组式细水雾系统备用状态下，储水容器处于状态，储气容器处于状态A、常压，高压B、常压，低压C、低压，常压D、高压，常压答案A解析教材P182本题考查的是瓶组式系统系统备用状态下，储水容器处于常压状态，储气容器处于高压状态</w:t>
      </w:r>
    </w:p>
    <w:p/>
    <w:p>
      <w:pPr/>
      <w:r>
        <w:rPr>
          <w:rStyle w:val="myStyle"/>
        </w:rPr>
        <w:t xml:space="preserve">202.在对爆炸危险环境带电部件进行接地检查时，接地干线宜设置在爆炸危险区域的不同方向，且不少于处与接地体相连A、3B、1C、2D、4答案c解析根据《爆炸危险环境电力装置设计规范》GB50058环境</w:t>
      </w:r>
    </w:p>
    <w:p/>
    <w:p>
      <w:pPr/>
      <w:r>
        <w:rPr>
          <w:rStyle w:val="myStyle"/>
        </w:rPr>
        <w:t xml:space="preserve">20145.</w:t>
      </w:r>
    </w:p>
    <w:p/>
    <w:p>
      <w:pPr/>
      <w:r>
        <w:rPr>
          <w:rStyle w:val="myStyle"/>
        </w:rPr>
        <w:t xml:space="preserve">5.3,爆炸性内设备的保护接地应符合下列规定在爆炸危险区域不同方向，接地干线应不少于两处与接地体连接，C选项错误P92-</w:t>
      </w:r>
    </w:p>
    <w:p/>
    <w:p>
      <w:pPr/>
      <w:r>
        <w:rPr>
          <w:rStyle w:val="myStyle"/>
        </w:rPr>
        <w:t xml:space="preserve">93203.下列不属于水喷雾灭火系统喷头外观检查的是（）A、商标、型号、制造厂及生产日期等标志齐全，喷头的型号、规格等符合设计要求B、喷头应转动灵活、无阻滞现象，传动轴密封性能好无渗漏水现象C、喷头外观无加工缺陷和机械损伤D、喷头螺纹密封而面无伤痕、毛刺、缺丝或断丝现象答案:B解析教材P177可知，水喷雾灭火系统喷头外观检查如下</w:t>
      </w:r>
    </w:p>
    <w:p/>
    <w:p>
      <w:pPr/>
      <w:r>
        <w:rPr>
          <w:rStyle w:val="myStyle"/>
        </w:rPr>
        <w:t xml:space="preserve">①商标、型号、制造厂及生产日期等标志齐全，喷头的型号、规格等符合设计要求</w:t>
      </w:r>
    </w:p>
    <w:p/>
    <w:p>
      <w:pPr/>
      <w:r>
        <w:rPr>
          <w:rStyle w:val="myStyle"/>
        </w:rPr>
        <w:t xml:space="preserve">②喷头外观无加工缺陷和机械损伤；</w:t>
      </w:r>
    </w:p>
    <w:p/>
    <w:p>
      <w:pPr/>
      <w:r>
        <w:rPr>
          <w:rStyle w:val="myStyle"/>
        </w:rPr>
        <w:t xml:space="preserve">③喷头螺纹密封而面无伤痕、毛刺、缺丝或断丝现象D属于质量</w:t>
      </w:r>
    </w:p>
    <w:p/>
    <w:p>
      <w:pPr/>
      <w:r>
        <w:rPr>
          <w:rStyle w:val="myStyle"/>
        </w:rPr>
        <w:t xml:space="preserve">204.泡沫-7k喷淋系统主要是在自动喷水灭火系统的基础上增加了泡沫液供给系统和，其他系统组件和自动喷水灭火系统相同A、喷头B、报警阀组C、水流报警装置D、泡沫比例混合器（装置）答案D解析2020新教材P281泡沫-7K喷淋系统主要是在自动喷水灭火系统的基础上主要增加了泡沫液供给系统和泡沫比例混合器（装置）</w:t>
      </w:r>
    </w:p>
    <w:p/>
    <w:p>
      <w:pPr/>
      <w:r>
        <w:rPr>
          <w:rStyle w:val="myStyle"/>
        </w:rPr>
        <w:t xml:space="preserve">205.单位应当制定灭火和应急疏散预案，其中消防安全重点单位应当至少每按照预案进行一次应急疏散演练As月B、季度C、半年D、年答案C解析教材P479各单位应制定灭火和应急疏散预案，张贴逃生疏散路线图消防安全重点单位至少每半年、其他单位至少每年应组织一次灭火逃生疏散演练</w:t>
      </w:r>
    </w:p>
    <w:p/>
    <w:p>
      <w:pPr/>
      <w:r>
        <w:rPr>
          <w:rStyle w:val="myStyle"/>
        </w:rPr>
        <w:t xml:space="preserve">206.下列关于泡沫灭火系统常压泡沫液储罐的安装说法中，不正确的是O A、泡沫液管道出液口不能高于泡沫液储罐最低液面2m,泡沫液管道吸液口距泡沫液储罐底面不小于</w:t>
      </w:r>
    </w:p>
    <w:p/>
    <w:p>
      <w:pPr/>
      <w:r>
        <w:rPr>
          <w:rStyle w:val="myStyle"/>
        </w:rPr>
        <w:t xml:space="preserve">0.15m,且最好做成喇叭口形B、现场制作的常压钢质泡沫液储罐需要进行严密性试验C、现场制作的常压钢质泡沫液储罐内、外表面需要按设计要求进行防腐处理D、常压泡沫液储罐当设计无要求时，要根据其形状按立式或卧式安装在支架或支座上答案A解析教材P225泡沫液管道出液口不能高于泡沫液储罐最低液面1m,泡沫液管道吸液口距泡沫液储罐底面不小于</w:t>
      </w:r>
    </w:p>
    <w:p/>
    <w:p>
      <w:pPr/>
      <w:r>
        <w:rPr>
          <w:rStyle w:val="myStyle"/>
        </w:rPr>
        <w:t xml:space="preserve">0.15m,且最好做成喇叭口形</w:t>
      </w:r>
    </w:p>
    <w:p/>
    <w:p>
      <w:pPr/>
      <w:r>
        <w:rPr>
          <w:rStyle w:val="myStyle"/>
        </w:rPr>
        <w:t xml:space="preserve">207.防护区围护结构及门窗的耐火极限均不宜低于（）h,顶棚的耐火极限不宜低于ho Ax</w:t>
      </w:r>
    </w:p>
    <w:p/>
    <w:p>
      <w:pPr/>
      <w:r>
        <w:rPr>
          <w:rStyle w:val="myStyle"/>
        </w:rPr>
        <w:t xml:space="preserve">0.50,</w:t>
      </w:r>
    </w:p>
    <w:p/>
    <w:p>
      <w:pPr/>
      <w:r>
        <w:rPr>
          <w:rStyle w:val="myStyle"/>
        </w:rPr>
        <w:t xml:space="preserve">0.5B、</w:t>
      </w:r>
    </w:p>
    <w:p/>
    <w:p>
      <w:pPr/>
      <w:r>
        <w:rPr>
          <w:rStyle w:val="myStyle"/>
        </w:rPr>
        <w:t xml:space="preserve">0.50,</w:t>
      </w:r>
    </w:p>
    <w:p/>
    <w:p>
      <w:pPr/>
      <w:r>
        <w:rPr>
          <w:rStyle w:val="myStyle"/>
        </w:rPr>
        <w:t xml:space="preserve">0.25C、</w:t>
      </w:r>
    </w:p>
    <w:p/>
    <w:p>
      <w:pPr/>
      <w:r>
        <w:rPr>
          <w:rStyle w:val="myStyle"/>
        </w:rPr>
        <w:t xml:space="preserve">0.25,</w:t>
      </w:r>
    </w:p>
    <w:p/>
    <w:p>
      <w:pPr/>
      <w:r>
        <w:rPr>
          <w:rStyle w:val="myStyle"/>
        </w:rPr>
        <w:t xml:space="preserve">0.50D、</w:t>
      </w:r>
    </w:p>
    <w:p/>
    <w:p>
      <w:pPr/>
      <w:r>
        <w:rPr>
          <w:rStyle w:val="myStyle"/>
        </w:rPr>
        <w:t xml:space="preserve">0.25,</w:t>
      </w:r>
    </w:p>
    <w:p/>
    <w:p>
      <w:pPr/>
      <w:r>
        <w:rPr>
          <w:rStyle w:val="myStyle"/>
        </w:rPr>
        <w:t xml:space="preserve">0.25答案B解析教材P213本题考查的是防护区和保护对象防护区围护结构及门窗的耐火极限均不宜低于</w:t>
      </w:r>
    </w:p>
    <w:p/>
    <w:p>
      <w:pPr/>
      <w:r>
        <w:rPr>
          <w:rStyle w:val="myStyle"/>
        </w:rPr>
        <w:t xml:space="preserve">0.50h；吊顶的耐火极限不宜低于</w:t>
      </w:r>
    </w:p>
    <w:p/>
    <w:p>
      <w:pPr/>
      <w:r>
        <w:rPr>
          <w:rStyle w:val="myStyle"/>
        </w:rPr>
        <w:t xml:space="preserve">0.25ho</w:t>
      </w:r>
    </w:p>
    <w:p/>
    <w:p>
      <w:pPr/>
      <w:r>
        <w:rPr>
          <w:rStyle w:val="myStyle"/>
        </w:rPr>
        <w:t xml:space="preserve">208.下列关于管道施工安装的说法中不正确的是A、公称直径为200mm的管道支架间隔距离为10m B、管道应涂红色环圈标志，红色环圈标志宽度不应小于20mm,间隔不宜大于4m C、配水管道吊架的承受力应为充满水管重的五倍，并能支撑支撑整个消防给水系统D、配水立管长度超过15m的，应每隔15米处至少设置一个防晃支架答案A解析教材P130表3-2-6,公称直径200mm的管道支架最大间距为8米</w:t>
      </w:r>
    </w:p>
    <w:p/>
    <w:p>
      <w:pPr/>
      <w:r>
        <w:rPr>
          <w:rStyle w:val="myStyle"/>
        </w:rPr>
        <w:t xml:space="preserve">209.某甲酚厂房因受场地限制，办公室与厂房贴邻建造，下列选项中，错误的是0o A、办公室的耐火等级不应低于二级B、办公室与厂房区域相通的门应采用甲级防火门C办公室与厂房之间的隔墙应采用耐火极限不低于</w:t>
      </w:r>
    </w:p>
    <w:p/>
    <w:p>
      <w:pPr/>
      <w:r>
        <w:rPr>
          <w:rStyle w:val="myStyle"/>
        </w:rPr>
        <w:t xml:space="preserve">3.OOh的防爆墙D、办公室应设置独立的安全出口答案B解析甲酚厂房的生产火灾危险性属于乙类，根据《建筑设计防火规范》GB50016―2014（2018年版）</w:t>
      </w:r>
    </w:p>
    <w:p/>
    <w:p>
      <w:pPr/>
      <w:r>
        <w:rPr>
          <w:rStyle w:val="myStyle"/>
        </w:rPr>
        <w:t xml:space="preserve">3.</w:t>
      </w:r>
    </w:p>
    <w:p/>
    <w:p>
      <w:pPr/>
      <w:r>
        <w:rPr>
          <w:rStyle w:val="myStyle"/>
        </w:rPr>
        <w:t xml:space="preserve">3.5,办公室、休息室等不应设置在甲、乙类厂房内,确需贴邻本厂房时，其耐火等级不应低于二级，并应采用耐火极限不低于</w:t>
      </w:r>
    </w:p>
    <w:p/>
    <w:p>
      <w:pPr/>
      <w:r>
        <w:rPr>
          <w:rStyle w:val="myStyle"/>
        </w:rPr>
        <w:t xml:space="preserve">3.00h的防爆墙与厂房分隔，且应设置独立的安全出口p48-</w:t>
      </w:r>
    </w:p>
    <w:p/>
    <w:p>
      <w:pPr/>
      <w:r>
        <w:rPr>
          <w:rStyle w:val="myStyle"/>
        </w:rPr>
        <w:t xml:space="preserve">57210.（2020年真题）某企业柴油发电机房设有水喷雾灭火系统，根据现行国家标准《水喷雾灭火系统技术规范》（GB50219）,对该水喷露灭火系统的雨淋报警阀组进行调试时，不需要使用到的检测工具是A、微压计B、流量计C、秒表D、声强计答案A解析P227-231参《水喷雾灭火系统技术规范》</w:t>
      </w:r>
    </w:p>
    <w:p/>
    <w:p>
      <w:pPr/>
      <w:r>
        <w:rPr>
          <w:rStyle w:val="myStyle"/>
        </w:rPr>
        <w:t xml:space="preserve">8.</w:t>
      </w:r>
    </w:p>
    <w:p/>
    <w:p>
      <w:pPr/>
      <w:r>
        <w:rPr>
          <w:rStyle w:val="myStyle"/>
        </w:rPr>
        <w:t xml:space="preserve">4.8雨淋报警阀调试宜利用检测试验管道进行自动和手动方式启动的雨淋报警阀应在15s之内启动;公称直径大于200mm的雨淋报警阀调试时，应在60s之内启动，雨淋报警阀调试时,当报警水压为</w:t>
      </w:r>
    </w:p>
    <w:p/>
    <w:p>
      <w:pPr/>
      <w:r>
        <w:rPr>
          <w:rStyle w:val="myStyle"/>
        </w:rPr>
        <w:t xml:space="preserve">0.05MPa时，水力警铃应发出报警铃声检查数量:全数检查检查方法:使用压力表、流量计、秒表、声强计测量检查，直观检查</w:t>
      </w:r>
    </w:p>
    <w:p/>
    <w:p>
      <w:pPr/>
      <w:r>
        <w:rPr>
          <w:rStyle w:val="myStyle"/>
        </w:rPr>
        <w:t xml:space="preserve">211.单位的法定代表人或主要负责人要对本单位的消防安全全面负责，这在消防安全管理的原则中属于（）O A、科学管理的原则B、依法管理的原则C、依靠群众的原则D、谁主管谁负责原则答案:D解析谁主管谁负责原则谁主管，谁负责，即一个地区、一个系统、一个单位的消防安全工作要由本地区、本系统、本单位负责；单位的法定代表人或主要负责人要对本单位的消防安全全面负责，是单位的消防安全责任人；分管其他工作的领导和各业务部门，要对分管业务范围内的消防安全工作负责；车间、班组领导，要对本车间班组的消防安全工作负责本题答案为D</w:t>
      </w:r>
    </w:p>
    <w:p/>
    <w:p>
      <w:pPr/>
      <w:r>
        <w:rPr>
          <w:rStyle w:val="myStyle"/>
        </w:rPr>
        <w:t xml:space="preserve">212.在干粉灭火系统分类中，局部应用系统是按照分类A、系统结构B、应用方式C、安装方式D、储存方式答案B解析干粉灭火系统按照系统应用方式分，可分为全淹没灭火系统和局部应用系统P243-</w:t>
      </w:r>
    </w:p>
    <w:p/>
    <w:p>
      <w:pPr/>
      <w:r>
        <w:rPr>
          <w:rStyle w:val="myStyle"/>
        </w:rPr>
        <w:t xml:space="preserve">245213.下列有关消防安全组织人员说法中，不正确的是0A、法人单位的法定代表人是消防安全责任人B、非法人单位的主要负责人是消防安全责任人C、消防安全管理人员具体负责管理单位的消防安全工作D、未确定消防安全管理人的单位，要由单位负责生产的副职负责实施消防安全管理工作答案D解析2020新教材P602法人单位的法定代表人或者非法人单位的主要负责人是依照法律或者组织章程，行使职权的第一责任人.未确定消防安全管理人的单位,规定的消防安全管理工作由单位消防安全责任人负责实施</w:t>
      </w:r>
    </w:p>
    <w:p/>
    <w:p>
      <w:pPr/>
      <w:r>
        <w:rPr>
          <w:rStyle w:val="myStyle"/>
        </w:rPr>
        <w:t xml:space="preserve">214.对工业建筑进行防火检查时，应注意检查工业建筑的火灾危险性耐火等级和建筑面积，在检查的下列工业建筑中，可以采用三级耐火等级的是O A、总蒸发量为5t/h燃煤锅炉房B、粮食平房仓C、建筑面积为400mz空分厂房D、每层建筑面积为150m，的2层氨压缩机房答案B解析2020新教材P52锅炉房的耐火等级不应低于二级，当为燃煤锅炉房且锅炉的总蒸发量不大于4t/h时，可采用三级耐火等级的建筑，A选项错误；根据</w:t>
      </w:r>
    </w:p>
    <w:p/>
    <w:p>
      <w:pPr/>
      <w:r>
        <w:rPr>
          <w:rStyle w:val="myStyle"/>
        </w:rPr>
        <w:t xml:space="preserve">3.</w:t>
      </w:r>
    </w:p>
    <w:p/>
    <w:p>
      <w:pPr/>
      <w:r>
        <w:rPr>
          <w:rStyle w:val="myStyle"/>
        </w:rPr>
        <w:t xml:space="preserve">2.8,粮食平房仓的耐火等级不应低于三级，B选项正确；根据</w:t>
      </w:r>
    </w:p>
    <w:p/>
    <w:p>
      <w:pPr/>
      <w:r>
        <w:rPr>
          <w:rStyle w:val="myStyle"/>
        </w:rPr>
        <w:t xml:space="preserve">3.</w:t>
      </w:r>
    </w:p>
    <w:p/>
    <w:p>
      <w:pPr/>
      <w:r>
        <w:rPr>
          <w:rStyle w:val="myStyle"/>
        </w:rPr>
        <w:t xml:space="preserve">2.2,高层厂房，甲、乙类厂房的耐火等级不应低于二级，建筑面积不大于300mz的独立甲、乙类单层厂房可采用三级耐火等级的建筑，空分厂房是乙类厂房，面积400m2300m2,最低只能为二级，C选项错误；氨压缩机房是乙类厂房；面积不大于300m但是不是单层，最低只能为二级，D选项错误</w:t>
      </w:r>
    </w:p>
    <w:p/>
    <w:p>
      <w:pPr/>
      <w:r>
        <w:rPr>
          <w:rStyle w:val="myStyle"/>
        </w:rPr>
        <w:t xml:space="preserve">215.下列关于火灾风险识别的说法，不正确的是A、确定评估对象可能面临的火灾风险主要来自哪些方面，查找风险来源的过程称之为火灾风险识别B、实质就是查找火灾隐患的过程C、火灾风险识别是开展火灾风险评估工作所必需的基础环节D、火灾风险是火灾概率与火灾后果的综合度量，因此火灾风险性识别既要识别影响火灾发生的因素，也要识别影响火灾后果的因素答案B解析2020新教材P489开展火灾风险评估，首要任务是要确定评估对象可能面临的火灾风险主要来自哪些方面，我们将这个查找风险来源的过程称之为火灾风险识别，A选项正确；火灾风险包含火灾隐患，火灾风险识别不仅仅是查找火灾隐患，B选项错误；火灾风险识别是开展火灾风险评估工作所必需的基础环节,只有充分、全面地把握评估对象所面临的火灾风险的来源，才能完整、准确地对各类火灾风险进行分析、评判，进而采取针对性的火灾风险控制措施，确保将评估对象的火灾风险控制在可接受的范围之内，C选项正确；通常认为，火灾风险是火灾概率与火灾后果的综合度量因此，衡量火灾风险的高低，不但要考虑起火的概率，而且考虑火灾所导致的后果严重程度，D选项正确</w:t>
      </w:r>
    </w:p>
    <w:p/>
    <w:p>
      <w:pPr/>
      <w:r>
        <w:rPr>
          <w:rStyle w:val="myStyle"/>
        </w:rPr>
        <w:t xml:space="preserve">216.在供暖管道的敷设中，当温度大于100℃时，供暖管道与可燃物之间保持的距离不应小于mm A、80B、60C、100D、120D、最大频率风向的下风侧答案A解析教材P44石油化工企业可能散发可燃气体的工艺装置罐组、装卸区或全厂性污水处理场等设施，宜布置在人员集中场所及明火或散发火花地点的全年最小频率风向上风侧</w:t>
      </w:r>
    </w:p>
    <w:p/>
    <w:p>
      <w:pPr/>
      <w:r>
        <w:rPr>
          <w:rStyle w:val="myStyle"/>
        </w:rPr>
        <w:t xml:space="preserve">21.排烟管道设置在吊顶内时应采用不燃材料隔热，并应与可燃物保持不小于mm的距离A、100B、150C、220D、300答案B解析根据《建筑防烟排烟系统技术标准》GB51251―</w:t>
      </w:r>
    </w:p>
    <w:p/>
    <w:p>
      <w:pPr/>
      <w:r>
        <w:rPr>
          <w:rStyle w:val="myStyle"/>
        </w:rPr>
        <w:t xml:space="preserve">20174.</w:t>
      </w:r>
    </w:p>
    <w:p/>
    <w:p>
      <w:pPr/>
      <w:r>
        <w:rPr>
          <w:rStyle w:val="myStyle"/>
        </w:rPr>
        <w:t xml:space="preserve">4.9,当吊顶内有可燃物时，吊顶内的排烟管道应采用不燃材料进行隔热，并应与可燃物保持不小于150mm的距离P278-</w:t>
      </w:r>
    </w:p>
    <w:p/>
    <w:p>
      <w:pPr/>
      <w:r>
        <w:rPr>
          <w:rStyle w:val="myStyle"/>
        </w:rPr>
        <w:t xml:space="preserve">28422.有爆炸危险厂房的平面布置，主要检查有爆炸危险的甲、乙类生产部位和设备、疏散楼梯、办公室和休息室、排风设备在厂房内的布置下列有爆炸危险厂房的平面布置不符合现行国家工程消防技术标准的是A、有爆炸危险的甲、乙类生产部位，布置在单层厂房靠外墙的泄压设施或多层厂房顶层靠外墙的泄压设施附近B、有爆炸危险的设备避开厂房的梁、柱等主要承重构件布置答案C解析供暖管道不得穿过存在与供暖管道接触能引起燃烧或爆炸的气体、蒸气或粉尘的房间，必须穿过时，检查是否采用不燃材料隔热同时，供暖管道与可燃物之间保持的距离满足以下要求当温度大于100℃时，此距离不小于100mm或采用不燃材料隔热；当温度不大于100℃时，此距离不小于50mm或采用不燃材料隔热因此，本题的正确答案为C</w:t>
      </w:r>
    </w:p>
    <w:p/>
    <w:p>
      <w:pPr/>
      <w:r>
        <w:rPr>
          <w:rStyle w:val="myStyle"/>
        </w:rPr>
        <w:t xml:space="preserve">217.某化工企业包括焦化车间、石油加工车问、油漆间、配电间、仪表控制室、库房等多个灭火器配置场所，其中焦化车间作为一个计算单元配置灭火器16具,送修灭火器时，该车间一次送修数量不得超过（）具A、3B、4C、5D、6答案B解析2020新教材P342送修灭火器时，一次送修数量不得超过配置计算单元所配置的灭火器总数量的1/4超出时，需要选择相同类型相同操作方法的灭火器替代，且其灭火级别不得小于原配置灭火器的灭火级别</w:t>
      </w:r>
    </w:p>
    <w:p/>
    <w:p>
      <w:pPr/>
      <w:r>
        <w:rPr>
          <w:rStyle w:val="myStyle"/>
        </w:rPr>
        <w:t xml:space="preserve">218.消防机构在对某工程项目进行验收时发现设计文件不符合消防技术标准强制性要求，如消防技术标准中规定的防火墙被防火隔墙替代对此，消防机构可对O进行一万元以上十万元以下处罚A、建设单位B、施工单位C监理单位D、设计单位答案D解析根据《中华人民共和国消防法》第五十九条，违反本法规定，有下列行为之一的，责令改正或者停止施工，并处一万元以上十万元以下罚款1）建设单位要求建筑设计单位或者建筑施工企业降低消防技术标准设计、施工的2）建筑设计单位不按照消防技术标准强制性要求进行消防设计的3）建筑施工企业不按照消防设计文件和消防技术标准施工，降低消防施工质量的4）工程监理单位与建设单位或者建筑施工企业串通，弄虚作假，降低消防施工质量的本题答案为D</w:t>
      </w:r>
    </w:p>
    <w:p/>
    <w:p>
      <w:pPr/>
      <w:r>
        <w:rPr>
          <w:rStyle w:val="myStyle"/>
        </w:rPr>
        <w:t xml:space="preserve">219.建筑内部装修燃烧等级的设定原则不正确的是0A、对重要的建筑比一般建筑物要求严B、对地上建筑比地下建筑严C、对100m以上的建筑比对一般高层建筑要求严D、对墙面的要求严于地面答案B解析教材P97本题考查的是建筑内部装修燃烧等级的设定原则对重要的建筑比一般建筑物要求严;对地下建筑比地上建筑要求严;对100m以上的建筑比对一般高层建筑要求严</w:t>
      </w:r>
    </w:p>
    <w:p/>
    <w:p>
      <w:pPr/>
      <w:r>
        <w:rPr>
          <w:rStyle w:val="myStyle"/>
        </w:rPr>
        <w:t xml:space="preserve">220.下列属于快速火灾增长类型可燃材料的是0A、轻的窗帘B、塑料泡沫C木制办公桌D、厚重的木制品答案B解析教材P412本题考查的是火灾增长表4-3-5“t平方火”的对比情况快速增长类型的典型可燃材料有装满东西的邮袋、塑料泡沫、叠放的木架</w:t>
      </w:r>
    </w:p>
    <w:p/>
    <w:p>
      <w:pPr/>
      <w:r>
        <w:rPr>
          <w:rStyle w:val="myStyle"/>
        </w:rPr>
        <w:t xml:space="preserve">221.下列属于报警阀组安装通用要求的是A、报警阀组安装在室内时，室内地面增设排水设施B、在报警阀与管网之间的供水干管上，安装由控制阀检测供水压力、流量用的仪表及排水管道组成的系统流量压力检测装置C、将雨淋报警阀上的压力开关、电磁阀、信号蝶阀引出线以及空气维护装上低气压开关、电接点压力表引出线分别与消防控制中心控制线路相接D、报警阀充水一侧和充气一侧、空气压缩机的气泵和储气罐以及加速器等部位分别安装监控用压力表答案A解析教材P155报警阀组按照下列要求进行安装，并通过技术检测控制其安装质量1按照标准因集或者生产厂家提供的安装图样进行报警阀阀体及其附属管路的安装</w:t>
      </w:r>
    </w:p>
    <w:p/>
    <w:p>
      <w:pPr/>
      <w:r>
        <w:rPr>
          <w:rStyle w:val="myStyle"/>
        </w:rPr>
        <w:t xml:space="preserve">（2）报警阀组垂直安装在配水干管上，水源控制阀报警阀组水流标识与系统水流方向一致报警阀组的安装顺序为:先安装水源控制阀报警阀，再进行报警阀辅助管道的连接</w:t>
      </w:r>
    </w:p>
    <w:p/>
    <w:p>
      <w:pPr/>
      <w:r>
        <w:rPr>
          <w:rStyle w:val="myStyle"/>
        </w:rPr>
        <w:t xml:space="preserve">（3）按照设计图样中确定的位置安装报警阀组;设计未予明确的，报警阀组安装在便于操作监控的明显位置</w:t>
      </w:r>
    </w:p>
    <w:p/>
    <w:p>
      <w:pPr/>
      <w:r>
        <w:rPr>
          <w:rStyle w:val="myStyle"/>
        </w:rPr>
        <w:t xml:space="preserve">（4）报警阀阀体底边距室内地面高度为</w:t>
      </w:r>
    </w:p>
    <w:p/>
    <w:p>
      <w:pPr/>
      <w:r>
        <w:rPr>
          <w:rStyle w:val="myStyle"/>
        </w:rPr>
        <w:t xml:space="preserve">1.2m,侧边与墙的距离不小于</w:t>
      </w:r>
    </w:p>
    <w:p/>
    <w:p>
      <w:pPr/>
      <w:r>
        <w:rPr>
          <w:rStyle w:val="myStyle"/>
        </w:rPr>
        <w:t xml:space="preserve">0.5m,正面与墙的距离不小于</w:t>
      </w:r>
    </w:p>
    <w:p/>
    <w:p>
      <w:pPr/>
      <w:r>
        <w:rPr>
          <w:rStyle w:val="myStyle"/>
        </w:rPr>
        <w:t xml:space="preserve">1.2m,报警阀组凸出部位之间的距离不小于</w:t>
      </w:r>
    </w:p>
    <w:p/>
    <w:p>
      <w:pPr/>
      <w:r>
        <w:rPr>
          <w:rStyle w:val="myStyle"/>
        </w:rPr>
        <w:t xml:space="preserve">0.5m</w:t>
      </w:r>
    </w:p>
    <w:p/>
    <w:p>
      <w:pPr/>
      <w:r>
        <w:rPr>
          <w:rStyle w:val="myStyle"/>
        </w:rPr>
        <w:t xml:space="preserve">（5）报警阀组安装在室内时，室内地面增设排水设施</w:t>
      </w:r>
    </w:p>
    <w:p/>
    <w:p>
      <w:pPr/>
      <w:r>
        <w:rPr>
          <w:rStyle w:val="myStyle"/>
        </w:rPr>
        <w:t xml:space="preserve">222.按照《中华人民共和国消防法》明确的大型群众性活动的消防安全要求，下列不属于对承办人的消防安全要求的是（）A、应当依法向公安机关申请安全许可B、制定灭火和应急疏散预案并组织演练C、明确消防安全责任分工，确定消防安全管理人员D、具有法人资格答案D解析教材P513举办大型群众性活动，承办人应当依法向公安机关申请安全许可，制定灭火和应急疏散预案并组织演练，明确消防安全责任分工，确定消防安全管理人员，保持消防设施和消防器材配置齐全完好有效，保证疏散通道、安全出口、疏散指示标志、应急照明和消防车通道符合消防技术标准和管理规定</w:t>
      </w:r>
    </w:p>
    <w:p/>
    <w:p>
      <w:pPr/>
      <w:r>
        <w:rPr>
          <w:rStyle w:val="myStyle"/>
        </w:rPr>
        <w:t xml:space="preserve">223.排烟管道设置在吊顶内时应采用不燃材料隔热,并应与可燃物保持不小于mm的距离A、100B、150C220D、300答案B解析根据《建筑防烟排烟系统技术标准》GB51251―</w:t>
      </w:r>
    </w:p>
    <w:p/>
    <w:p>
      <w:pPr/>
      <w:r>
        <w:rPr>
          <w:rStyle w:val="myStyle"/>
        </w:rPr>
        <w:t xml:space="preserve">20174.</w:t>
      </w:r>
    </w:p>
    <w:p/>
    <w:p>
      <w:pPr/>
      <w:r>
        <w:rPr>
          <w:rStyle w:val="myStyle"/>
        </w:rPr>
        <w:t xml:space="preserve">4.9,当吊顶内有可燃物时，吊顶内的排烟管道应采用不燃材料进行隔热，并应与可燃物保持不小于150mm的距离本题答案为B</w:t>
      </w:r>
    </w:p>
    <w:p/>
    <w:p>
      <w:pPr/>
      <w:r>
        <w:rPr>
          <w:rStyle w:val="myStyle"/>
        </w:rPr>
        <w:t xml:space="preserve">224.系统在各项功能调试后进行试运行，试运行时间不少于个月A、</w:t>
      </w:r>
    </w:p>
    <w:p/>
    <w:p>
      <w:pPr/>
      <w:r>
        <w:rPr>
          <w:rStyle w:val="myStyle"/>
        </w:rPr>
        <w:t xml:space="preserve">0.5B、1C、</w:t>
      </w:r>
    </w:p>
    <w:p/>
    <w:p>
      <w:pPr/>
      <w:r>
        <w:rPr>
          <w:rStyle w:val="myStyle"/>
        </w:rPr>
        <w:t xml:space="preserve">1.5D、2答案B解析2020新教材P451本题考查的是系统调试系统在各项功能调试后进行试运行，试运行时间不少于1个月</w:t>
      </w:r>
    </w:p>
    <w:p/>
    <w:p>
      <w:pPr/>
      <w:r>
        <w:rPr>
          <w:rStyle w:val="myStyle"/>
        </w:rPr>
        <w:t xml:space="preserve">225.对于t2火灾的类型，根据火灾增长系数a的值，定义了4种标准t2火灾:慢速火中速火、快速火和超快速火，其中油池火易燃的装饰家具、轻的窗帘对应的火灾增长类型是o A、超快速B、快速C、中速D、慢速答案A解析教材P412油池火、易燃的装饰家具、轻的窗帘对应的火灾增长类型是超快速火表4-3-</w:t>
      </w:r>
    </w:p>
    <w:p/>
    <w:p>
      <w:pPr/>
      <w:r>
        <w:rPr>
          <w:rStyle w:val="myStyle"/>
        </w:rPr>
        <w:t xml:space="preserve">5.</w:t>
      </w:r>
    </w:p>
    <w:p/>
    <w:p>
      <w:pPr/>
      <w:r>
        <w:rPr>
          <w:rStyle w:val="myStyle"/>
        </w:rPr>
        <w:t xml:space="preserve">226.下列关于有爆炸危险的厂房的平面布置说法中，正确的是A、有爆炸危险的甲、乙类生产部位，宜布置在单层厂房靠外墙的泄压设施或多层厂房底层靠外墙的泄压设施附近B、办公室、休息室不应布置在有爆炸危险的甲、乙类厂房内，如必须贴邻本厂房设置时，建筑耐火等级不得低于二级，并采用耐火极限不低</w:t>
      </w:r>
    </w:p>
    <w:p/>
    <w:p>
      <w:pPr/>
      <w:r>
        <w:rPr>
          <w:rStyle w:val="myStyle"/>
        </w:rPr>
        <w:t xml:space="preserve">3.OOh的防火墙与厂房分隔C、排除有燃烧或爆炸危险气体、蒸气和粉尘的排风系统的排风设备应设在地下或半地下室D、在爆炸危险区域内的楼梯间、室外楼梯或与相邻区域连通处，设置门斗等防护措施答案D解析根据《建筑设计防火规范》GB500162014（2018年版）</w:t>
      </w:r>
    </w:p>
    <w:p/>
    <w:p>
      <w:pPr/>
      <w:r>
        <w:rPr>
          <w:rStyle w:val="myStyle"/>
        </w:rPr>
        <w:t xml:space="preserve">3.</w:t>
      </w:r>
    </w:p>
    <w:p/>
    <w:p>
      <w:pPr/>
      <w:r>
        <w:rPr>
          <w:rStyle w:val="myStyle"/>
        </w:rPr>
        <w:t xml:space="preserve">6.7,有爆炸危险的甲、乙类生产部位，宜布置在单层厂房靠外墙的泄压设施或多层厂房顶层靠外墙的泄压设施附近，A选项错误；根据</w:t>
      </w:r>
    </w:p>
    <w:p/>
    <w:p>
      <w:pPr/>
      <w:r>
        <w:rPr>
          <w:rStyle w:val="myStyle"/>
        </w:rPr>
        <w:t xml:space="preserve">3.</w:t>
      </w:r>
    </w:p>
    <w:p/>
    <w:p>
      <w:pPr/>
      <w:r>
        <w:rPr>
          <w:rStyle w:val="myStyle"/>
        </w:rPr>
        <w:t xml:space="preserve">3.5,员工宿舍严禁设置在厂房内，办公室、休息室等不应设置在甲、乙类厂房内，确需贴邻本厂房时，其耐火等级不应低于二级，并应采用耐火极限不低于</w:t>
      </w:r>
    </w:p>
    <w:p/>
    <w:p>
      <w:pPr/>
      <w:r>
        <w:rPr>
          <w:rStyle w:val="myStyle"/>
        </w:rPr>
        <w:t xml:space="preserve">3.OOh的防爆墙与厂房分隔，且应设置独立的安全出口，B选项错误；根据</w:t>
      </w:r>
    </w:p>
    <w:p/>
    <w:p>
      <w:pPr/>
      <w:r>
        <w:rPr>
          <w:rStyle w:val="myStyle"/>
        </w:rPr>
        <w:t xml:space="preserve">9.</w:t>
      </w:r>
    </w:p>
    <w:p/>
    <w:p>
      <w:pPr/>
      <w:r>
        <w:rPr>
          <w:rStyle w:val="myStyle"/>
        </w:rPr>
        <w:t xml:space="preserve">3.9―2,排除有燃烧或爆炸危险气体、蒸气和粉尘的排风系统，排风设备不应布置在地下或半地下建筑室内,C选项错误；根据</w:t>
      </w:r>
    </w:p>
    <w:p/>
    <w:p>
      <w:pPr/>
      <w:r>
        <w:rPr>
          <w:rStyle w:val="myStyle"/>
        </w:rPr>
        <w:t xml:space="preserve">3.</w:t>
      </w:r>
    </w:p>
    <w:p/>
    <w:p>
      <w:pPr/>
      <w:r>
        <w:rPr>
          <w:rStyle w:val="myStyle"/>
        </w:rPr>
        <w:t xml:space="preserve">6.10,有爆炸危险区域内的楼梯间、室外楼梯或有爆炸危险的区域与相邻区域连通处，应设置门斗等防护措施门斗的隔墙应为耐火极限不应低于</w:t>
      </w:r>
    </w:p>
    <w:p/>
    <w:p>
      <w:pPr/>
      <w:r>
        <w:rPr>
          <w:rStyle w:val="myStyle"/>
        </w:rPr>
        <w:t xml:space="preserve">2.OOh的防火隔墙，门应采用甲级防火门并应与楼梯间的门错位设置,D选项正确P90-</w:t>
      </w:r>
    </w:p>
    <w:p/>
    <w:p>
      <w:pPr/>
      <w:r>
        <w:rPr>
          <w:rStyle w:val="myStyle"/>
        </w:rPr>
        <w:t xml:space="preserve">92227.下列建筑中，消防车登高操作场地不应间隔布置的是（）A、建筑高度为33m的医院住院楼B、建筑高度为50m的商场C、建筑高度为35m的办公楼D、建筑高度为52m的住宅答案D解析2020新教材P62建筑高度不大于50m的建筑，连续布置消防车登高操作场地确有困难时，可间隔布置，但间隔距离不宜大于30m,且消防车登高操作场地的总长度仍应符合上述规定</w:t>
      </w:r>
    </w:p>
    <w:p/>
    <w:p>
      <w:pPr/>
      <w:r>
        <w:rPr>
          <w:rStyle w:val="myStyle"/>
        </w:rPr>
        <w:t xml:space="preserve">228.关于该下沉式广场的说法，错误是O A、直通地面的疏散楼梯不应少于1部，防雨棚不应封闭，排烟面积不小于地面的60%,设置百叶窗时百叶窗有效排烟面积按照25%计算B、A区域通向下沉式广场的开口与B区域通向下沉式广场的开口之间的水平距离为16m C、下沉式广场的室外开敞空间用于疏散的净面积不应小于169m2D、防火分区利用下沉式广场进行疏散时，下沉式广场疏散楼梯的总净宽度不应小于任一防火分区通向室外开敞空间的设计疏散总净宽度答案A解析:确需设置防风雨篷时，防风雨篷不应完全封闭，四周开口部位应均匀布置，开口的面积不应小于该空间地面面积的25%,开口高度不应小于</w:t>
      </w:r>
    </w:p>
    <w:p/>
    <w:p>
      <w:pPr/>
      <w:r>
        <w:rPr>
          <w:rStyle w:val="myStyle"/>
        </w:rPr>
        <w:t xml:space="preserve">1.0m；开口设置百叶时，百叶的有效排烟面积可按百叶通风口面积的60%计算，A错误</w:t>
      </w:r>
    </w:p>
    <w:p/>
    <w:p>
      <w:pPr/>
      <w:r>
        <w:rPr>
          <w:rStyle w:val="myStyle"/>
        </w:rPr>
        <w:t xml:space="preserve">229.某高度为120m的高层办公楼，其消防应急照明备用电源的连续供电时间不应低于（）mm A、90B、20C、30D、60答案A解析参考《建筑设计防火规范》</w:t>
      </w:r>
    </w:p>
    <w:p/>
    <w:p>
      <w:pPr/>
      <w:r>
        <w:rPr>
          <w:rStyle w:val="myStyle"/>
        </w:rPr>
        <w:t xml:space="preserve">10.</w:t>
      </w:r>
    </w:p>
    <w:p/>
    <w:p>
      <w:pPr/>
      <w:r>
        <w:rPr>
          <w:rStyle w:val="myStyle"/>
        </w:rPr>
        <w:t xml:space="preserve">1.5-1:“建筑内消防应急照明和灯光疏散指示标志的备用电源的连续供电时间应符合下列规定1建筑高度大于100m的民用建筑，不应小于</w:t>
      </w:r>
    </w:p>
    <w:p/>
    <w:p>
      <w:pPr/>
      <w:r>
        <w:rPr>
          <w:rStyle w:val="myStyle"/>
        </w:rPr>
        <w:t xml:space="preserve">1.5h”</w:t>
      </w:r>
    </w:p>
    <w:p/>
    <w:p>
      <w:pPr/>
      <w:r>
        <w:rPr>
          <w:rStyle w:val="myStyle"/>
        </w:rPr>
        <w:t xml:space="preserve">230.根据《消防给水及消火栓系统技术规范》（GB50974）的规定，对消防给水系统供水设施进行维护管理，每（）应对消防水泵的出流量和压力进行一次试验A、月B、季度C、半年D、年答案B解析2020新教材P172每季度应对消防水泵的出流量和压力进行一次试验</w:t>
      </w:r>
    </w:p>
    <w:p/>
    <w:p>
      <w:pPr/>
      <w:r>
        <w:rPr>
          <w:rStyle w:val="myStyle"/>
        </w:rPr>
        <w:t xml:space="preserve">231.（2018年真题）酒店设置有水喷雾灭火系统，检查中发现雨淋报警阀组自动滴水阀漏水下列原因分析中，与该漏水现象无关的是（）A、系统侧管道中余水未排净B、雨淋报警阀密封橡胶件老化C、雨淋报警阀组快速复位阀关闭D、雨淋报警阀阀瓣密封处有杂物答案C解析雨淋报警阀组常见故障分析处理</w:t>
      </w:r>
    </w:p>
    <w:p/>
    <w:p>
      <w:pPr/>
      <w:r>
        <w:rPr>
          <w:rStyle w:val="myStyle"/>
        </w:rPr>
        <w:t xml:space="preserve">1.自动滴水阀漏水故障原因分析1）产品存在质量问题2）安装调试或者平时定期试验、实施灭火后，没有将系统侧管内的余水排尽3）雨淋报警阀隔膜球面中线密封处因施工遗留的杂物、不干净消防用水中的杂质等导致球状密封面不能完全密封P180T</w:t>
      </w:r>
    </w:p>
    <w:p/>
    <w:p>
      <w:pPr/>
      <w:r>
        <w:rPr>
          <w:rStyle w:val="myStyle"/>
        </w:rPr>
        <w:t xml:space="preserve">81232.不同建筑类别、建筑规模和使用部位的装修材料，燃烧性能等级的要求不同,主要分为不燃性、难燃性可燃性和易燃性等四个等级，下列不属于其设定的原则有（）A、对重要的建筑比一般建筑物要求严B、对地下建筑比地上建筑严C、对建筑物防火的重点部位比一般部位严D、对墙面的要求严于顶棚答案D解析2020新教材P126装修材料燃烧性能设定原则有对重要的建筑比一般建筑物要求严，对地下建筑比地上建筑严，对建筑物防火的重点部位比一般部位严,对顶棚的要求严于墙面，墙面的要求又严于地面等</w:t>
      </w:r>
    </w:p>
    <w:p/>
    <w:p>
      <w:pPr/>
      <w:r>
        <w:rPr>
          <w:rStyle w:val="myStyle"/>
        </w:rPr>
        <w:t xml:space="preserve">233.消防管道工程常用的连接方式有螺纹连接、焊接连接、法兰连接、承插连接、沟槽连接等形式的主要优点是接口牢固耐久，不易渗漏，接头强度和严密性高，使用后不需要经常管理A、螺纹连接B、焊接连接C、法兰连接D、承插连接答案B解析教材P124焊接连接的主要优点是接口牢固耐久，不易渗漏，接头强度和严密性高，使用后不需要经常管理</w:t>
      </w:r>
    </w:p>
    <w:p/>
    <w:p>
      <w:pPr/>
      <w:r>
        <w:rPr>
          <w:rStyle w:val="myStyle"/>
        </w:rPr>
        <w:t xml:space="preserve">234.在对信息查询系统进行调试时，选择联网用户，不能查询的信息是0A、火灾报警信息B、消防安全管理信息C、建筑消防设施运行状态D、联网用户登录系统的使用权限分配答案D解析2020新教材P453信息查询系统调试时，可以查询如下信息1选择联网用户，查询该用户的火灾报警信息2选择联网用户，查询该用户的建筑消防设施运行状态信息3选择联网用户，查询该用户的消防安全管理信息4选择联网用户，查询该用户的日常值班、在岗等信息</w:t>
      </w:r>
    </w:p>
    <w:p/>
    <w:p>
      <w:pPr/>
      <w:r>
        <w:rPr>
          <w:rStyle w:val="myStyle"/>
        </w:rPr>
        <w:t xml:space="preserve">235.适用于违法事实确凿并有法定依据，当场作出的对公民处以警告或较少罚款的行政处罚C在爆炸危险区域内的楼梯间、室外楼梯或与相邻区域连通处，设置门斗等防护措施D、办公室、休息室不得布置在有爆炸危险的甲、乙类厂房内，也不得贴邻布置在厂房附近答案:D解析办公室休息室等不应设置在甲、乙类厂房内，确需贴邻本厂房时，其耐火等级不应低于二级，并应采用耐火极限不低于</w:t>
      </w:r>
    </w:p>
    <w:p/>
    <w:p>
      <w:pPr/>
      <w:r>
        <w:rPr>
          <w:rStyle w:val="myStyle"/>
        </w:rPr>
        <w:t xml:space="preserve">3.OOh的防爆墙与厂房分隔，且应设置独立的安全出口本题中选项D可以贴邻</w:t>
      </w:r>
    </w:p>
    <w:p/>
    <w:p>
      <w:pPr/>
      <w:r>
        <w:rPr>
          <w:rStyle w:val="myStyle"/>
        </w:rPr>
        <w:t xml:space="preserve">23.在开展应急预案演练之前应做好的准备工作中不包括（）A、制订演练计划B、演练评估C、应急预案演练保障D、演练动员培训答案B解析开展应急预案演练之前应做好的准备工作包括</w:t>
      </w:r>
    </w:p>
    <w:p/>
    <w:p>
      <w:pPr/>
      <w:r>
        <w:rPr>
          <w:rStyle w:val="myStyle"/>
        </w:rPr>
        <w:t xml:space="preserve">（一）制定演练计划、</w:t>
      </w:r>
    </w:p>
    <w:p/>
    <w:p>
      <w:pPr/>
      <w:r>
        <w:rPr>
          <w:rStyle w:val="myStyle"/>
        </w:rPr>
        <w:t xml:space="preserve">（二）设计演练方案</w:t>
      </w:r>
    </w:p>
    <w:p/>
    <w:p>
      <w:pPr/>
      <w:r>
        <w:rPr>
          <w:rStyle w:val="myStyle"/>
        </w:rPr>
        <w:t xml:space="preserve">（三）演练动员与培训</w:t>
      </w:r>
    </w:p>
    <w:p/>
    <w:p>
      <w:pPr/>
      <w:r>
        <w:rPr>
          <w:rStyle w:val="myStyle"/>
        </w:rPr>
        <w:t xml:space="preserve">（四）应急预案演练保障本题答案为Bo</w:t>
      </w:r>
    </w:p>
    <w:p/>
    <w:p>
      <w:pPr/>
      <w:r>
        <w:rPr>
          <w:rStyle w:val="myStyle"/>
        </w:rPr>
        <w:t xml:space="preserve">24.净化有爆炸危险粉尘的干式除尘器和过滤器宜布置在厂房外的独立建筑内，且建筑外墙与所属厂房的防火间距不小于（）mo A、6B、10C、13A、听证程序B、一般程序C、简易程序D、调查取证程序答案:C解析教材P11本题考查的是《中华人民共和国行政处罚法》的相关程序听证程序作为一般程序中可能经历的一个阶段，因其程序要求的特殊性，《中华人民共和国行政处罚法》单节作出了具体规定，这种程序只适用于行政机关作出责令停产停业吊销许可证或者执照较大数额罚款等行政处罚简易程序适用于违法事实确凿并有法定依据，当场作出的对公民处以警告或较少罚款的行政处罚</w:t>
      </w:r>
    </w:p>
    <w:p/>
    <w:p>
      <w:pPr/>
      <w:r>
        <w:rPr>
          <w:rStyle w:val="myStyle"/>
        </w:rPr>
        <w:t xml:space="preserve">236.施工现场发生火情后，初期的扑救和及时疏散是避免财产损失和保证施工人员安全的有效途径，所以施工现场需设置常用且最为有效临时消防设施对于房屋建筑工程，新近施工的楼层，因混凝土强度等原因，可能出现模板及支模架不能及时拆除，临时消防设施的设置难以及时跟进，但临时消防设施的设置与在建工程主体结构施工进度的差距不应超过（）层A、1B、2C、3D、4答案C解析教材P502临时消防设施的设置与在建工程主体结构施工进度的差距不应超过3层</w:t>
      </w:r>
    </w:p>
    <w:p/>
    <w:p>
      <w:pPr/>
      <w:r>
        <w:rPr>
          <w:rStyle w:val="myStyle"/>
        </w:rPr>
        <w:t xml:space="preserve">237.确定消防安全重点部位不仅要根据火灾危险源的辨识来确定，还应根据本单位的实际，即物品储存的多少、价值的大小、人员的集中量以及隐患的存在和火灾的危险程度等情况而定，以下不属于消防安全重点部位的为A、消防控制室B、医院病房C、油漆车间D、健身房的游泳池区域答案D解析确定消防安全重点部位不仅要根据火灾危险源的辨识来确定，还应根据本单位的实际，即物品储存的多少、价值的大小、人员的集中量以及隐患的存在和火灾的危险程度等情况而定，通常从以下几个方面来考虑</w:t>
      </w:r>
    </w:p>
    <w:p/>
    <w:p>
      <w:pPr/>
      <w:r>
        <w:rPr>
          <w:rStyle w:val="myStyle"/>
        </w:rPr>
        <w:t xml:space="preserve">（1）容易发生火灾的部位如化工生产车间、油漆、烘烤、熬炼、木工、电焊气割操作间，化验室、汽车库、化学危险品仓库，易燃、可燃液体储罐，可燃助燃气体钢瓶仓库和储罐，液化石油气瓶或者储罐，氧气站，乙快站，氢气站，易燃的建筑群等</w:t>
      </w:r>
    </w:p>
    <w:p/>
    <w:p>
      <w:pPr/>
      <w:r>
        <w:rPr>
          <w:rStyle w:val="myStyle"/>
        </w:rPr>
        <w:t xml:space="preserve">（2）发生火灾后对消防安全有重大影响的部位，如与火灾扑救密切相关的变配电室、消防控制室消防水泵房等</w:t>
      </w:r>
    </w:p>
    <w:p/>
    <w:p>
      <w:pPr/>
      <w:r>
        <w:rPr>
          <w:rStyle w:val="myStyle"/>
        </w:rPr>
        <w:t xml:space="preserve">（3）性质重要发生事故影响全局的部位，如发电站、变配电站（室），通信设备机房生产总控制室，电子计算机房，锅炉房，档案室、资料贵重物品和重要历史文献收藏室等</w:t>
      </w:r>
    </w:p>
    <w:p/>
    <w:p>
      <w:pPr/>
      <w:r>
        <w:rPr>
          <w:rStyle w:val="myStyle"/>
        </w:rPr>
        <w:t xml:space="preserve">（4）财产集中的部位，如储存大量原料、成品的仓库、货场，使用或者存放先进技术设备的实验室、车间仓库等</w:t>
      </w:r>
    </w:p>
    <w:p/>
    <w:p>
      <w:pPr/>
      <w:r>
        <w:rPr>
          <w:rStyle w:val="myStyle"/>
        </w:rPr>
        <w:t xml:space="preserve">（5）人员集中的部位，如单位内部的礼堂（俱乐部）、托儿所、集体宿舍医院病房等</w:t>
      </w:r>
    </w:p>
    <w:p/>
    <w:p>
      <w:pPr/>
      <w:r>
        <w:rPr>
          <w:rStyle w:val="myStyle"/>
        </w:rPr>
        <w:t xml:space="preserve">238.下列关于消防安全管理的说法，不正确的是A、消防安全管理具有自然属性和社会属性B、消防安全管理是人类同火灾作斗争的活动，这是消防安全管理的自然属性C、消防安全管理同时具有全方位性、全天候性、全过程性、专业性和强制性等特征D、消防安全管理是一种社会管理活动，这是消防安全管理的社会属性答案C解析2020新教材P585消防安全管理具有自然属性和社会属性，并具有全方位性全天候性、全过程性、全员性和强制性等特征，A选项正确，C选项错误；消防安全管理是人类同火灾作斗争的活动，这是消防安全管理的自然属性，B选项正确；消防安全管理是一种社会管理活动，这是消防安全管理的社会属性，D选项正确</w:t>
      </w:r>
    </w:p>
    <w:p/>
    <w:p>
      <w:pPr/>
      <w:r>
        <w:rPr>
          <w:rStyle w:val="myStyle"/>
        </w:rPr>
        <w:t xml:space="preserve">239.从注册消防工程师职业道德原则应具有的特点和作用看，注册消防工程师职业道德最根本的原则包括维护公共安全原则和O A、无私奉献原则B、诚实守信原则C、艰苦奋斗原则D、实事求是原则答案B解析2020新教材P39从注册消防工程师职业道德原则应具有的特点和作用看，注册消防工程师职业道德最根本的原则包括两项维护公共安全原则、诚实守信原贝IJ</w:t>
      </w:r>
    </w:p>
    <w:p/>
    <w:p>
      <w:pPr/>
      <w:r>
        <w:rPr>
          <w:rStyle w:val="myStyle"/>
        </w:rPr>
        <w:t xml:space="preserve">240.（2018年真题）在消防给水系统减压阀的维护管理中，应定期对减压阀进行检测其中对减压阀组进行放水试验，并检测和记录减压阀前后的压力，应（）A、每季度一次B、每半年一次C、每月一次D、每年一次答案C解析《消防给水及消火栓系统技术规范规》</w:t>
      </w:r>
    </w:p>
    <w:p/>
    <w:p>
      <w:pPr/>
      <w:r>
        <w:rPr>
          <w:rStyle w:val="myStyle"/>
        </w:rPr>
        <w:t xml:space="preserve">14.</w:t>
      </w:r>
    </w:p>
    <w:p/>
    <w:p>
      <w:pPr/>
      <w:r>
        <w:rPr>
          <w:rStyle w:val="myStyle"/>
        </w:rPr>
        <w:t xml:space="preserve">0.5减压阀的维护管理应符合下列规定1）每月应对减压阀组进行一次放水试验，并应检测和记录减压阀前后的压力，当不符合设计值时应采取满足系统要求的调试和维修等措施；2）每年应对减压阀的流量和压力进行一次试验P132-</w:t>
      </w:r>
    </w:p>
    <w:p/>
    <w:p>
      <w:pPr/>
      <w:r>
        <w:rPr>
          <w:rStyle w:val="myStyle"/>
        </w:rPr>
        <w:t xml:space="preserve">133241.干粉输送管道末端采用防晃支架固定，支架与末端喷头间的距离不大于O mmo Av300B、500C、600D、800答案B解析干粉输送管道末端采用防晃支架固定，支架与末端喷头间的距离不大于500mmo本题答案为Bo</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2023-05-30T05:10:24+08:00</dcterms:created>
  <dcterms:modified xsi:type="dcterms:W3CDTF">2023-05-30T05:10:24+08:00</dcterms:modified>
</cp:coreProperties>
</file>

<file path=docProps/custom.xml><?xml version="1.0" encoding="utf-8"?>
<Properties xmlns="http://schemas.openxmlformats.org/officeDocument/2006/custom-properties" xmlns:vt="http://schemas.openxmlformats.org/officeDocument/2006/docPropsVTypes"/>
</file>