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2020年中学教师资格《综合素质》题库练习试卷B卷-含答案</w:t>
      </w:r>
    </w:p>
    <w:p/>
    <w:p/>
    <w:p>
      <w:pPr/>
      <w:r>
        <w:rPr>
          <w:rStyle w:val="myStyle"/>
        </w:rPr>
        <w:t xml:space="preserve">
	2020年中学教师资格《综合素质》题库练习试卷B卷含答案注意事项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3、请仔细阅读各种题目的回答要求，在密封线内答题，否则不予评分姓名_______考号_______阅卷人|得分
</w:t>
      </w:r>
    </w:p>
    <w:p/>
    <w:p>
      <w:pPr/>
      <w:r>
        <w:rPr>
          <w:rStyle w:val="myStyle"/>
        </w:rPr>
        <w:t xml:space="preserve">
	一、单选题（本大题共29小题，每小题2分，共58分）
</w:t>
      </w:r>
    </w:p>
    <w:p/>
    <w:p>
      <w:pPr/>
      <w:r>
        <w:rPr>
          <w:rStyle w:val="myStyle"/>
        </w:rPr>
        <w:t xml:space="preserve">
	1、对违法犯罪的未成年人，实行教育、感化、挽救的方针，坚持（）的原则A.教育为主、惩罚为辅B.教育为主C.惩罚为主D.依法从轻
</w:t>
      </w:r>
    </w:p>
    <w:p/>
    <w:p>
      <w:pPr/>
      <w:r>
        <w:rPr>
          <w:rStyle w:val="myStyle"/>
        </w:rPr>
        <w:t xml:space="preserve">
	2、《中华人民共和国义务教育法》规定，学校（）分设重点班和非重点班A.可以B.不得C.应当I）.自行决定
</w:t>
      </w:r>
    </w:p>
    <w:p/>
    <w:p>
      <w:pPr/>
      <w:r>
        <w:rPr>
          <w:rStyle w:val="myStyle"/>
        </w:rPr>
        <w:t xml:space="preserve">
	3、下列哪句说法是错误的？（）A.素质教育是指以促进知识深刻内化为目标B.以全面传授更有价值的知识为基础C.以激活每一位受教育者的个性潜能发展为核心第1页共II页参考答案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3、A
</w:t>
      </w:r>
    </w:p>
    <w:p/>
    <w:p>
      <w:pPr/>
      <w:r>
        <w:rPr>
          <w:rStyle w:val="myStyle"/>
        </w:rPr>
        <w:t xml:space="preserve">
	4、B
</w:t>
      </w:r>
    </w:p>
    <w:p/>
    <w:p>
      <w:pPr/>
      <w:r>
        <w:rPr>
          <w:rStyle w:val="myStyle"/>
        </w:rPr>
        <w:t xml:space="preserve">
	5、D
</w:t>
      </w:r>
    </w:p>
    <w:p/>
    <w:p>
      <w:pPr/>
      <w:r>
        <w:rPr>
          <w:rStyle w:val="myStyle"/>
        </w:rPr>
        <w:t xml:space="preserve">
	6、D
</w:t>
      </w:r>
    </w:p>
    <w:p/>
    <w:p>
      <w:pPr/>
      <w:r>
        <w:rPr>
          <w:rStyle w:val="myStyle"/>
        </w:rPr>
        <w:t xml:space="preserve">
	7、C
</w:t>
      </w:r>
    </w:p>
    <w:p/>
    <w:p>
      <w:pPr/>
      <w:r>
        <w:rPr>
          <w:rStyle w:val="myStyle"/>
        </w:rPr>
        <w:t xml:space="preserve">
	8、C
</w:t>
      </w:r>
    </w:p>
    <w:p/>
    <w:p>
      <w:pPr/>
      <w:r>
        <w:rPr>
          <w:rStyle w:val="myStyle"/>
        </w:rPr>
        <w:t xml:space="preserve">
	9、D
</w:t>
      </w:r>
    </w:p>
    <w:p/>
    <w:p>
      <w:pPr/>
      <w:r>
        <w:rPr>
          <w:rStyle w:val="myStyle"/>
        </w:rPr>
        <w:t xml:space="preserve">
	10、B
</w:t>
      </w:r>
    </w:p>
    <w:p/>
    <w:p>
      <w:pPr/>
      <w:r>
        <w:rPr>
          <w:rStyle w:val="myStyle"/>
        </w:rPr>
        <w:t xml:space="preserve">
	11、D
</w:t>
      </w:r>
    </w:p>
    <w:p/>
    <w:p>
      <w:pPr/>
      <w:r>
        <w:rPr>
          <w:rStyle w:val="myStyle"/>
        </w:rPr>
        <w:t xml:space="preserve">
	12、A
</w:t>
      </w:r>
    </w:p>
    <w:p/>
    <w:p>
      <w:pPr/>
      <w:r>
        <w:rPr>
          <w:rStyle w:val="myStyle"/>
        </w:rPr>
        <w:t xml:space="preserve">
	13、B
</w:t>
      </w:r>
    </w:p>
    <w:p/>
    <w:p>
      <w:pPr/>
      <w:r>
        <w:rPr>
          <w:rStyle w:val="myStyle"/>
        </w:rPr>
        <w:t xml:space="preserve">
	14、C【解析】社会、知识、儿童是制约课程改革的三大因素
</w:t>
      </w:r>
    </w:p>
    <w:p/>
    <w:p>
      <w:pPr/>
      <w:r>
        <w:rPr>
          <w:rStyle w:val="myStyle"/>
        </w:rPr>
        <w:t xml:space="preserve">
	15、C
</w:t>
      </w:r>
    </w:p>
    <w:p/>
    <w:p>
      <w:pPr/>
      <w:r>
        <w:rPr>
          <w:rStyle w:val="myStyle"/>
        </w:rPr>
        <w:t xml:space="preserve">
	16、A
</w:t>
      </w:r>
    </w:p>
    <w:p/>
    <w:p>
      <w:pPr/>
      <w:r>
        <w:rPr>
          <w:rStyle w:val="myStyle"/>
        </w:rPr>
        <w:t xml:space="preserve">
	17、B
</w:t>
      </w:r>
    </w:p>
    <w:p/>
    <w:p>
      <w:pPr/>
      <w:r>
        <w:rPr>
          <w:rStyle w:val="myStyle"/>
        </w:rPr>
        <w:t xml:space="preserve">
	18、C
</w:t>
      </w:r>
    </w:p>
    <w:p/>
    <w:p>
      <w:pPr/>
      <w:r>
        <w:rPr>
          <w:rStyle w:val="myStyle"/>
        </w:rPr>
        <w:t xml:space="preserve">
	19、D
</w:t>
      </w:r>
    </w:p>
    <w:p/>
    <w:p>
      <w:pPr/>
      <w:r>
        <w:rPr>
          <w:rStyle w:val="myStyle"/>
        </w:rPr>
        <w:t xml:space="preserve">
	20、C
</w:t>
      </w:r>
    </w:p>
    <w:p/>
    <w:p>
      <w:pPr/>
      <w:r>
        <w:rPr>
          <w:rStyle w:val="myStyle"/>
        </w:rPr>
        <w:t xml:space="preserve">
	21、B
</w:t>
      </w:r>
    </w:p>
    <w:p/>
    <w:p>
      <w:pPr/>
      <w:r>
        <w:rPr>
          <w:rStyle w:val="myStyle"/>
        </w:rPr>
        <w:t xml:space="preserve">
	22、B第10页共II页
</w:t>
      </w:r>
    </w:p>
    <w:p/>
    <w:p>
      <w:pPr/>
      <w:r>
        <w:rPr>
          <w:rStyle w:val="myStyle"/>
        </w:rPr>
        <w:t xml:space="preserve">
	23、A
</w:t>
      </w:r>
    </w:p>
    <w:p/>
    <w:p>
      <w:pPr/>
      <w:r>
        <w:rPr>
          <w:rStyle w:val="myStyle"/>
        </w:rPr>
        <w:t xml:space="preserve">
	24、C
</w:t>
      </w:r>
    </w:p>
    <w:p/>
    <w:p>
      <w:pPr/>
      <w:r>
        <w:rPr>
          <w:rStyle w:val="myStyle"/>
        </w:rPr>
        <w:t xml:space="preserve">
	25、C
</w:t>
      </w:r>
    </w:p>
    <w:p/>
    <w:p>
      <w:pPr/>
      <w:r>
        <w:rPr>
          <w:rStyle w:val="myStyle"/>
        </w:rPr>
        <w:t xml:space="preserve">
	26、B
</w:t>
      </w:r>
    </w:p>
    <w:p/>
    <w:p>
      <w:pPr/>
      <w:r>
        <w:rPr>
          <w:rStyle w:val="myStyle"/>
        </w:rPr>
        <w:t xml:space="preserve">
	27、答案:Do
</w:t>
      </w:r>
    </w:p>
    <w:p/>
    <w:p>
      <w:pPr/>
      <w:r>
        <w:rPr>
          <w:rStyle w:val="myStyle"/>
        </w:rPr>
        <w:t xml:space="preserve">
	28、A
</w:t>
      </w:r>
    </w:p>
    <w:p/>
    <w:p>
      <w:pPr/>
      <w:r>
        <w:rPr>
          <w:rStyle w:val="myStyle"/>
        </w:rPr>
        <w:t xml:space="preserve">
	29、D
</w:t>
      </w:r>
    </w:p>
    <w:p/>
    <w:p>
      <w:pPr/>
      <w:r>
        <w:rPr>
          <w:rStyle w:val="myStyle"/>
        </w:rPr>
        <w:t xml:space="preserve">
	二、材料分析题（本题共3小题，每题14分，共42分）
</w:t>
      </w:r>
    </w:p>
    <w:p/>
    <w:p>
      <w:pPr/>
      <w:r>
        <w:rPr>
          <w:rStyle w:val="myStyle"/>
        </w:rPr>
        <w:t xml:space="preserve">
	1、根据《学生伤害事故处埋办法》第九条的规定，学校组织学生参加教育教学活动或者校外活动，未对学生进行相应的安全教育，并未在可预见的范围内采取必要的安全措施而造成学生伤害事故的，学校应当依法承担相应的贡?任在本案例中，学校领导对野游活动有倡导,班主任在带领学生外出活动之前并未进行任何安全教育且在活动中，教师也未尽到对学生的安全管理责任，在风浪很大的情况下仍然放任学生下水游泳因教师是学校内的工作人员，其带领学生外出活动的行为应视为职务行为.因此，此次事故的损害责任应完全由学校承担
</w:t>
      </w:r>
    </w:p>
    <w:p/>
    <w:p>
      <w:pPr/>
      <w:r>
        <w:rPr>
          <w:rStyle w:val="myStyle"/>
        </w:rPr>
        <w:t xml:space="preserve">
	2、【参考答案】在学校学习的过程中，同学之间难免发生矛盾，对于这些矛盾的处理，教师要充分发挥其在教学中的主导作用，巧妙合理地将其化解，使这些问题不影响到教师的授课质量和大多数学生的学习在该材料中，这位教师面对正处于矛盾情绪状态中的学生，巧妙地利用一个“小黑板“，“迫使“他顾全大局，最大限度地从个人的负面情绪中走出来，从而安心听讲，使整个教学过程没有受到影响.这既是老师高超教学技巧的体现，也缓和了两位学生之间的矛盾丁实际上，在现实的教学过程中，教师难免会遇到一些学生之间发生小摩擦的事情，教师只要冷静处理，巧妙发挥，就一定能做好和事佬”
</w:t>
      </w:r>
    </w:p>
    <w:p/>
    <w:p>
      <w:pPr/>
      <w:r>
        <w:rPr>
          <w:rStyle w:val="myStyle"/>
        </w:rPr>
        <w:t xml:space="preserve">
	三、写作题（本大题共1小题，共50分）
</w:t>
      </w:r>
    </w:p>
    <w:p/>
    <w:p>
      <w:pPr/>
      <w:r>
        <w:rPr>
          <w:rStyle w:val="myStyle"/>
        </w:rPr>
        <w:t xml:space="preserve">
	1、立意方向理解?、尊重、求真、诚信、公平公正、正直、师德的重要性D.以提高学生综合素质为目的
</w:t>
      </w:r>
    </w:p>
    <w:p/>
    <w:p>
      <w:pPr/>
      <w:r>
        <w:rPr>
          <w:rStyle w:val="myStyle"/>
        </w:rPr>
        <w:t xml:space="preserve">
	4、依据《中华人民共和国预防未成年人犯罪法》，下列选项中，学校应当及时与其父母或法定监护人取得联系的学生行为是（）A.上课聊天B.多口旷课C.不交作业D.谈情说爱
</w:t>
      </w:r>
    </w:p>
    <w:p/>
    <w:p>
      <w:pPr/>
      <w:r>
        <w:rPr>
          <w:rStyle w:val="myStyle"/>
        </w:rPr>
        <w:t xml:space="preserve">
	5、依据育人为本的理念，教师的下列做法中，不正确的是（）A.培养学生特长B.发展学生潜能C.尊重学生个性D.私拆学生信件
</w:t>
      </w:r>
    </w:p>
    <w:p/>
    <w:p>
      <w:pPr/>
      <w:r>
        <w:rPr>
          <w:rStyle w:val="myStyle"/>
        </w:rPr>
        <w:t xml:space="preserve">
	6、综合实践活动中，段老师设计了主题为“社会旅游资源”的调查有部分同学对某座古塔的建筑材料、风格产生了兴趣，在指导大家完成调查报告之后，段老师又引导这部分同学确定了新课题一“古塔建筑材料、风格与保护”对于段老师的法，下列评价不恰当的是（）A.尊重了学生的学习需要B.培养了学生的探究意识C.激发了学生的学习兴趣D.纠正了学生的研究方法
</w:t>
      </w:r>
    </w:p>
    <w:p/>
    <w:p>
      <w:pPr/>
      <w:r>
        <w:rPr>
          <w:rStyle w:val="myStyle"/>
        </w:rPr>
        <w:t xml:space="preserve">
	7、某中学化学老师宋某正组织学生上实验课,学生李某因借用坐在实验桌对面的同学的的钢笔，碰倒了酒精灯,酒精溅在本组同学韩某的手上并燃烧,致使韩某手部皮肤被灼伤在这起事故中,应当承担赔偿责任的是（）A.学校和宋某B.宋某和李某的监护人C.学校和李某的监护人D.李某的监护人和韩某的监护人第2页共II页
</w:t>
      </w:r>
    </w:p>
    <w:p/>
    <w:p>
      <w:pPr/>
      <w:r>
        <w:rPr>
          <w:rStyle w:val="myStyle"/>
        </w:rPr>
        <w:t xml:space="preserve">
	8、下列名句中，不是出自屈原《离骚》的是（）A.路漫漫其修远兮，吾将上下而求索B.亦余心之所善兮，虽九死其犹未悔C.悼良会之水绝兮，哀一逝而异乡D.惟草木之零落兮，恐美人之迟暮
</w:t>
      </w:r>
    </w:p>
    <w:p/>
    <w:p>
      <w:pPr/>
      <w:r>
        <w:rPr>
          <w:rStyle w:val="myStyle"/>
        </w:rPr>
        <w:t xml:space="preserve">
	9、下列有关作家、作品表述不正确的一项是（）o A.《变形记》的作者是奥地利作家弗兰茨-卜夫P B.《墙上的斑点》是一部意识流小说，C.《等待戈多》是一部荒诞派戏剧D.《百年孤独》是一部批判现实主义小说
</w:t>
      </w:r>
    </w:p>
    <w:p/>
    <w:p>
      <w:pPr/>
      <w:r>
        <w:rPr>
          <w:rStyle w:val="myStyle"/>
        </w:rPr>
        <w:t xml:space="preserve">
	10、滕王阁“落霞与孤鹫齐飞，秋水共长天一色”景色的组景手法是（）A.对景B.借景C.框景D.隔景
</w:t>
      </w:r>
    </w:p>
    <w:p/>
    <w:p>
      <w:pPr/>
      <w:r>
        <w:rPr>
          <w:rStyle w:val="myStyle"/>
        </w:rPr>
        <w:t xml:space="preserve">
	11、一个身穿工商行政管理制服的人从集贸市场走出来根据以上陈述，可做出下列哪项判断？（）A.这个人一定是该市场的管理人员B.这个人一定是上级派来的检查人员C.这个人一定是来买东西的市场管理人员D.这个人可能是其他市场的管理人员
</w:t>
      </w:r>
    </w:p>
    <w:p/>
    <w:p>
      <w:pPr/>
      <w:r>
        <w:rPr>
          <w:rStyle w:val="myStyle"/>
        </w:rPr>
        <w:t xml:space="preserve">
	12、根据国家有关规定经批准招收适龄儿童、少年进行文艺、体育等专业训练的社会组织，应当保证所招收的适龄儿童、少年接受义务教育；自行实施义务教育的，应当经（）人民政府教育行政部门批准A.县级B.市级第3页共II页C.省级D.中央
</w:t>
      </w:r>
    </w:p>
    <w:p/>
    <w:p>
      <w:pPr/>
      <w:r>
        <w:rPr>
          <w:rStyle w:val="myStyle"/>
        </w:rPr>
        <w:t xml:space="preserve">
	13、我们常说的“书香门第”中的“书香”是指（）A.书的香味B,植物的气味C.文化素养
</w:t>
      </w:r>
    </w:p>
    <w:p/>
    <w:p>
      <w:pPr/>
      <w:r>
        <w:rPr>
          <w:rStyle w:val="myStyle"/>
        </w:rPr>
        <w:t xml:space="preserve">
	0.贵族传统
</w:t>
      </w:r>
    </w:p>
    <w:p/>
    <w:p>
      <w:pPr/>
      <w:r>
        <w:rPr>
          <w:rStyle w:val="myStyle"/>
        </w:rPr>
        <w:t xml:space="preserve">
	14、制约课程改革的三大因素是（）A.政治、经济、文化B.社会制度、生产力发展水平、课程理论C.社会、知识、儿童D.教育目的、教育理念、课程理论
</w:t>
      </w:r>
    </w:p>
    <w:p/>
    <w:p>
      <w:pPr/>
      <w:r>
        <w:rPr>
          <w:rStyle w:val="myStyle"/>
        </w:rPr>
        <w:t xml:space="preserve">
	15、唯物主义一元论同唯心主义一元论对立的根本点在于（）A.世界发展动力问题B.意识本质问题C.世界本质问题D.实践本质问题
</w:t>
      </w:r>
    </w:p>
    <w:p/>
    <w:p>
      <w:pPr/>
      <w:r>
        <w:rPr>
          <w:rStyle w:val="myStyle"/>
        </w:rPr>
        <w:t xml:space="preserve">
	16、“医生都穿白衣服，所以，有些穿白衣服的人留长头发”下列选项中，这一陈述的必要前提是（A.有些医生留长头发B.有些医生不留长发C.穿白衣服的人不留长发D.穿白衣服的人都是医生
</w:t>
      </w:r>
    </w:p>
    <w:p/>
    <w:p>
      <w:pPr/>
      <w:r>
        <w:rPr>
          <w:rStyle w:val="myStyle"/>
        </w:rPr>
        <w:t xml:space="preserve">
	17、张老师在班上鼓励学生进行课外阅读，开展“分享知识”的活动，引导学生在班上分享收获，并及时加以点评张老师的做法（）A.减轻了教师教学负担第4页共II页B.拓展了学生学习资源C.加重了学生学习负担D.促进了教师专业发展
</w:t>
      </w:r>
    </w:p>
    <w:p/>
    <w:p>
      <w:pPr/>
      <w:r>
        <w:rPr>
          <w:rStyle w:val="myStyle"/>
        </w:rPr>
        <w:t xml:space="preserve">
	18、在Word中，如果双击某行文字左端的空白处，被选中的区域是（）A.该行B.全文C.该段D.该页
</w:t>
      </w:r>
    </w:p>
    <w:p/>
    <w:p>
      <w:pPr/>
      <w:r>
        <w:rPr>
          <w:rStyle w:val="myStyle"/>
        </w:rPr>
        <w:t xml:space="preserve">
	19、下列有关普通话的表述，最准确的是（）A.普通话即北京话B.普通话即普遍通用的语言和交际工具C.普通话即适用人数最多的语言交际工具D.普通话即以北京语音为标准音，以北方方言为基础方言，以典范的现代白话文作品为语法规范的中华民族共同的通用语言和交际工具
</w:t>
      </w:r>
    </w:p>
    <w:p/>
    <w:p>
      <w:pPr/>
      <w:r>
        <w:rPr>
          <w:rStyle w:val="myStyle"/>
        </w:rPr>
        <w:t xml:space="preserve">
	20、下列可以在学校周围设置的场所有（）A.营业性歌厅B.网吧C.综合性超市D.营业性舞厅
</w:t>
      </w:r>
    </w:p>
    <w:p/>
    <w:p>
      <w:pPr/>
      <w:r>
        <w:rPr>
          <w:rStyle w:val="myStyle"/>
        </w:rPr>
        <w:t xml:space="preserve">
	21、“医院里的医生和护士，包括我在内，总共是16名下面讲到的人员情况，无论是否把我计算在内，都不会有任何变化在这些医护人员中
</w:t>
      </w:r>
    </w:p>
    <w:p/>
    <w:p>
      <w:pPr/>
      <w:r>
        <w:rPr>
          <w:rStyle w:val="myStyle"/>
        </w:rPr>
        <w:t xml:space="preserve">
	（1）护士多于医生
</w:t>
      </w:r>
    </w:p>
    <w:p/>
    <w:p>
      <w:pPr/>
      <w:r>
        <w:rPr>
          <w:rStyle w:val="myStyle"/>
        </w:rPr>
        <w:t xml:space="preserve">
	（2）男医生多于男护士
</w:t>
      </w:r>
    </w:p>
    <w:p/>
    <w:p>
      <w:pPr/>
      <w:r>
        <w:rPr>
          <w:rStyle w:val="myStyle"/>
        </w:rPr>
        <w:t xml:space="preserve">
	（3）男护士多于女护士
</w:t>
      </w:r>
    </w:p>
    <w:p/>
    <w:p>
      <w:pPr/>
      <w:r>
        <w:rPr>
          <w:rStyle w:val="myStyle"/>
        </w:rPr>
        <w:t xml:space="preserve">
	（4）至少有一位女医生这位说话者是什么性别和职务？（）A.男医生B.女护士第5页共II页C.男护士D.女医生
</w:t>
      </w:r>
    </w:p>
    <w:p/>
    <w:p>
      <w:pPr/>
      <w:r>
        <w:rPr>
          <w:rStyle w:val="myStyle"/>
        </w:rPr>
        <w:t xml:space="preserve">
	22、在Excel中，下列方法可以实现快速查找满足条件数据内容的是（A.排序B.自动筛选C.数据单
</w:t>
      </w:r>
    </w:p>
    <w:p/>
    <w:p>
      <w:pPr/>
      <w:r>
        <w:rPr>
          <w:rStyle w:val="myStyle"/>
        </w:rPr>
        <w:t xml:space="preserve">
	0.分类汇总
</w:t>
      </w:r>
    </w:p>
    <w:p/>
    <w:p>
      <w:pPr/>
      <w:r>
        <w:rPr>
          <w:rStyle w:val="myStyle"/>
        </w:rPr>
        <w:t xml:space="preserve">
	23、“医生都穿白衣眼，所以，有些穿白衣服的人留长头友〃.下列选项中，这一陈述的必要前提是（）A.有些医生留长头发B.有些医生不留长发C.穿白衣服的人不留长发D.穿白衣服的人都是医生
</w:t>
      </w:r>
    </w:p>
    <w:p/>
    <w:p>
      <w:pPr/>
      <w:r>
        <w:rPr>
          <w:rStyle w:val="myStyle"/>
        </w:rPr>
        <w:t xml:space="preserve">
	24、主张教育要“顺应儿童自然的本性，让他们的身心自由发展”的人是（）A.孔子B.孟子C.卢梭D.夸美纽斯
</w:t>
      </w:r>
    </w:p>
    <w:p/>
    <w:p>
      <w:pPr/>
      <w:r>
        <w:rPr>
          <w:rStyle w:val="myStyle"/>
        </w:rPr>
        <w:t xml:space="preserve">
	25、小宇上课时经常插话，老师生气地说“管住你的嘴，不然我就封住你的嘴！”老师的做法（）o A.错误，应该杜绝当堂批评B.正确，应该严格要求学生C.错误，应该尊重学生人格D.高尚的职业道德
</w:t>
      </w:r>
    </w:p>
    <w:p/>
    <w:p>
      <w:pPr/>
      <w:r>
        <w:rPr>
          <w:rStyle w:val="myStyle"/>
        </w:rPr>
        <w:t xml:space="preserve">
	26、《国家中长期教育改革和发展规划纲要（2010―2020）》年提出，建立城乡一体化义务教育发展机制，在有些方面向农村倾斜下列选项中不符合要求的是（）第6页共II页A.财政拨款向农村倾斜B.课程标准向农村倾斜C.教师配置向农村倾斜D.学校建设向农村倾斜
</w:t>
      </w:r>
    </w:p>
    <w:p/>
    <w:p>
      <w:pPr/>
      <w:r>
        <w:rPr>
          <w:rStyle w:val="myStyle"/>
        </w:rPr>
        <w:t xml:space="preserve">
	27、某足球学校是专门招收适龄儿童，少年进行足球专门调练的学校，依据《中华人民共和国义务教育法》对该学校自行对适龄儿童、少年实施义务教育具有审批权的主体是（）A.市级人民政府B.市级人民政府教自行政部门C.县级人民政府D.县级人民政府教自行政部
</w:t>
      </w:r>
    </w:p>
    <w:p/>
    <w:p>
      <w:pPr/>
      <w:r>
        <w:rPr>
          <w:rStyle w:val="myStyle"/>
        </w:rPr>
        <w:t xml:space="preserve">
	28、找规律填数字是一项很有趣的游戏，特别锻炼观察和思考能力按照“2+5+7-144935”“3+5+6―184830”“4+4+9-367236”的规律，下列选项中正确的是（）A.7+6+4―285224B.7+6+4―284270C.7+6+4―422452D.7+6+4-
</w:t>
      </w:r>
    </w:p>
    <w:p/>
    <w:p>
      <w:pPr/>
      <w:r>
        <w:rPr>
          <w:rStyle w:val="myStyle"/>
        </w:rPr>
        <w:t xml:space="preserve">
	42282429、某班主任制定的班干部竞选条件中规定，成绩在后10名的不能参选，理由是“连自己都管不好，怎么能管好别人”这种做法（）A.正确，有利于学困生安心学习B.正确，有利于刺激学困生上进C.不正确，不能促进学生个性发展D.不正确，未能平等对待所有学生阅卷人|得分
</w:t>
      </w:r>
    </w:p>
    <w:p/>
    <w:p>
      <w:pPr/>
      <w:r>
        <w:rPr>
          <w:rStyle w:val="myStyle"/>
        </w:rPr>
        <w:t xml:space="preserve">
	二、材料分析题（本题共3小题，每题14分，共42分）
</w:t>
      </w:r>
    </w:p>
    <w:p/>
    <w:p>
      <w:pPr/>
      <w:r>
        <w:rPr>
          <w:rStyle w:val="myStyle"/>
        </w:rPr>
        <w:t xml:space="preserve">
	1、某市某小学学生王某（10岁）参加所在班级的课外野游活动，事前学校有倡导，班主任要第7页共11页求学生自愿参加当口卜.午3时，班主任带领同学们来到海边进行户外活动，要求学生只能下浅水玩王某与其他几名同学及一名男老师一起下水，由于当时风浪较大，王某游得较远,溺水下沉，被同学救上岸送至医院，经抢救无效死亡试结合《学生伤害事故处理办法》对该案例进行分析
</w:t>
      </w:r>
    </w:p>
    <w:p/>
    <w:p>
      <w:pPr/>
      <w:r>
        <w:rPr>
          <w:rStyle w:val="myStyle"/>
        </w:rPr>
        <w:t xml:space="preserve">
	2、课间，两名学生发生口角上课铃响了，班主任让他们进教室，一名学生很快进了教室,另一名学生因吃了亏，不愿进教室班主任没有硬拖他进去，也没有去批评他，而是亲切地对他说“你看我双手拿着这么多东西，你能帮我把小黑板拿进教室吗？”这位同学看了看老师，就接过小黑板进了教室老师马上对大家说“刚才有两位同学发生矛盾，但是有位同学顾全大局，为了让大家上好课，帮助老师拿小黑板进来，我相信他一定能上好课，有问题课后再解决不迟”那位同学回到自己的座位，安心地听老师讲课请结合相关知识，评析这位老师的做法阅卷人得分
</w:t>
      </w:r>
    </w:p>
    <w:p/>
    <w:p>
      <w:pPr/>
      <w:r>
        <w:rPr>
          <w:rStyle w:val="myStyle"/>
        </w:rPr>
        <w:t xml:space="preserve">
	三、写作题（本大题共1小题，共50分）
</w:t>
      </w:r>
    </w:p>
    <w:p/>
    <w:p>
      <w:pPr/>
      <w:r>
        <w:rPr>
          <w:rStyle w:val="myStyle"/>
        </w:rPr>
        <w:t xml:space="preserve">
	1、丹麦队与伊朗队的一场足球赛进行到第45分时，场上响起了清和响亮的结束哨声，伊朗队后卫队员在球门区内捧起足球，准备交给裁判，裁判却立刻判他手球犯规，并示意丹麦队罚点球原来，此前的哨音是球速造假的杰作”伊朗队队员追着裁判理论，企图说服裁判改变初衷，丹麦队主教练奥尔森悄悄把队长韦格斯特叫到场边，告诉他这个点球的来龙去脉和怎样处理这个球韦格斯特重新回到罚球点,匕起一脚，将球故意踢飞，全场顿时一片哑然，继而爆发出雷鸣般的掌声，在掌声中，裁判第8页共11页吹响了上半场结束的哨音综合上述材料所引发的联想和感悟，写一篇论说文要求用规范的现代汉语写作角度自选，立意自定，标题自拟不少于1000字第9页共II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2024-03-29T01:30:07+08:00</dcterms:created>
  <dcterms:modified xsi:type="dcterms:W3CDTF">2024-03-29T01:30:07+08:00</dcterms:modified>
</cp:coreProperties>
</file>

<file path=docProps/custom.xml><?xml version="1.0" encoding="utf-8"?>
<Properties xmlns="http://schemas.openxmlformats.org/officeDocument/2006/custom-properties" xmlns:vt="http://schemas.openxmlformats.org/officeDocument/2006/docPropsVTypes"/>
</file>