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医院营销工作计划</w:t>
      </w:r>
    </w:p>
    <w:p/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　　一、根据医院实际，找准营销部职能定位，充分发挥营销部应有的作用。</w:t>
      </w:r>
    </w:p>
    <w:p/>
    <w:p>
      <w:pPr/>
      <w:r>
        <w:rPr>
          <w:rStyle w:val="myStyle"/>
        </w:rPr>
        <w:t xml:space="preserve">　　医院营销策划部在医院整个职能系统中应该充当一个什么角色，如何定位，这对于营销部有效地发挥职能作用是十分重要的，因此，我们对营销部的职能定位是：战略规划、市场拓展、品牌推广、客户管理、科室指导、服务培训。其主要任务是：</w:t>
      </w:r>
    </w:p>
    <w:p/>
    <w:p>
      <w:pPr/>
      <w:r>
        <w:rPr>
          <w:rStyle w:val="myStyle"/>
        </w:rPr>
        <w:t xml:space="preserve">　　1战略规划：充分利用各种信息，对医院的优势、劣势、机会与威胁进行分析，从战略角度做出医院的营销发展规划，为医院领导的经营管理决策提供依据，做好医院领导的参谋和助手。</w:t>
      </w:r>
    </w:p>
    <w:p/>
    <w:p>
      <w:pPr/>
      <w:r>
        <w:rPr>
          <w:rStyle w:val="myStyle"/>
        </w:rPr>
        <w:t xml:space="preserve">　　2市场拓展：通过拜访客户、市场调研等多种形式积极拓展市场，增加医院客户量，提高客户忠诚度。通过引进先进的医疗技术、设备和资金，或者输出我们的技术与管理品牌，广泛开展医疗技术项目合作或其它相关项目的合作，提高医院市场占有率。</w:t>
      </w:r>
    </w:p>
    <w:p/>
    <w:p>
      <w:pPr/>
      <w:r>
        <w:rPr>
          <w:rStyle w:val="myStyle"/>
        </w:rPr>
        <w:t xml:space="preserve">　　3品牌推广：与医院宣传和医务部门密切配合，充分利用各种传播媒介、健康讲座、义诊、举办联合活动等整合营销模式，做好医疗服务项目的推广与宣传工作，不断提高医院的社会声誉和品牌形象。</w:t>
      </w:r>
    </w:p>
    <w:p/>
    <w:p>
      <w:pPr/>
      <w:r>
        <w:rPr>
          <w:rStyle w:val="myStyle"/>
        </w:rPr>
        <w:t xml:space="preserve">　　4客户管理：建立重点客户档案(包括团体与个人)，做好各项跟踪服务与信息反馈工作。利用多种形式与客户发展和保持良好的关系，建立忠诚客户群。特别是要加强大客户的营销关系管理，提高与大客户的关系层级，形成利益共同体。抓好客户服务中心的管理工作，为顾客提供诊前、诊中、诊后完善、全面、高品质的一体化服务。指导全院临床科室、临床医生和护士运用数据库对到院顾客开展全程服务与管理工作，形成院、科、个人三个层面的客户群，对院、科、个人三级客户群进行立体管理，消灭服务盲点，提高顾客对医疗服务各环节的满意度。</w:t>
      </w:r>
    </w:p>
    <w:p/>
    <w:p>
      <w:pPr/>
      <w:r>
        <w:rPr>
          <w:rStyle w:val="myStyle"/>
        </w:rPr>
        <w:t xml:space="preserve">　　5科室指导：经常与各职能部门和临床医技科室进行沟通与协调，对全院医疗服务营销活动进行指导，协调各科室的医疗服务行为与竞争行为，使医疗流程更加合理，缩短客户等候时间等。</w:t>
      </w:r>
    </w:p>
    <w:p/>
    <w:p>
      <w:pPr/>
      <w:r>
        <w:rPr>
          <w:rStyle w:val="myStyle"/>
        </w:rPr>
        <w:t xml:space="preserve">　　6服务培训：做好医护人员和其他人员的营销培训，配合相关业务部门做好服务技能培训，指导科室开展营销技能训练，提高全员营销水平。</w:t>
      </w:r>
    </w:p>
    <w:p/>
    <w:p>
      <w:pPr/>
      <w:r>
        <w:rPr>
          <w:rStyle w:val="myStyle"/>
        </w:rPr>
        <w:t xml:space="preserve">　　根据以上职能定位，将制定营销部工作职责范围和相关制度，今后营销科将按照职责范围规定，规范化地开展营销工作。</w:t>
      </w:r>
    </w:p>
    <w:p/>
    <w:p>
      <w:pPr/>
      <w:r>
        <w:rPr>
          <w:rStyle w:val="myStyle"/>
        </w:rPr>
        <w:t xml:space="preserve">　　二、对本市其他医院的营销、客户服务工作进行调查了解，了解同行和竞争对手的服务战略与战术.</w:t>
      </w:r>
    </w:p>
    <w:p/>
    <w:p>
      <w:pPr/>
      <w:r>
        <w:rPr>
          <w:rStyle w:val="myStyle"/>
        </w:rPr>
        <w:t xml:space="preserve">　　营销部人员要对本市其他医院的营销与客户服务情况进行情报搜集，了解同行和竞争对手的服务战略与战术。对照我们的运作办法，与所了解到的情况进行对比分析，积极吸收兄弟医院的好做法好经验，不断改进我们的工作。在全面调查了解的基础上，要写出调查报告呈交院领导，并在适当的范围内做分析报告。具体安排为一季度内对海珠区所有医院进行调查了解，二季度对市内大型医院调查了解，三季度有选择的对市内其它医院进行调查了解，四季度做出总结报告。</w:t>
      </w:r>
    </w:p>
    <w:p/>
    <w:p>
      <w:pPr/>
      <w:r>
        <w:rPr>
          <w:rStyle w:val="myStyle"/>
        </w:rPr>
        <w:t xml:space="preserve">　　小编推荐：</w:t>
      </w:r>
    </w:p>
    <w:p/>
    <w:p>
      <w:pPr/>
      <w:r>
        <w:rPr>
          <w:rStyle w:val="myStyle"/>
        </w:rPr>
        <w:t xml:space="preserve">　　医院护理工作计划文稿</w:t>
      </w:r>
    </w:p>
    <w:p/>
    <w:p>
      <w:pPr/>
      <w:r>
        <w:rPr>
          <w:rStyle w:val="myStyle"/>
        </w:rPr>
        <w:t xml:space="preserve">　　医院争先创新工作计划nbsp;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2023-09-19T19:28:37+08:00</dcterms:created>
  <dcterms:modified xsi:type="dcterms:W3CDTF">2023-09-19T19:28:37+08:00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