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中小幼张小燕3月游戏故事公开课教案教学设计课件</w:t>
      </w:r>
    </w:p>
    <w:p/>
    <w:p/>
    <w:p>
      <w:pPr/>
      <w:r>
        <w:rPr>
          <w:rStyle w:val="myStyle"/>
        </w:rPr>
        <w:t xml:space="preserve">
</w:t>
      </w:r>
    </w:p>
    <w:p/>
    <w:p>
      <w:pPr/>
      <w:r>
        <w:rPr>
          <w:rStyle w:val="myStyle"/>
        </w:rPr>
        <w:t xml:space="preserve">
	娃娃家的故事一一随着孩子的脚步前行海盐县六一幼儿园张小燕小班的角色游戏大多数是以“娃娃家”的平行游戏居多经历将一学期的游戏，孩子们的角色意识开始增强了，而且孩子们开始有一些替代物的出现，孩子们之间的交流也开始多了起来，让我们一起走进孩子们的游戏现场吧情境一无聊的娃娃家妹妹是娃娃家的妈妈，子炎炎是爸爸孩子们来到娃娃家后，在家里又蹦又跳，嘴里喊着“玩娃娃家了，玩娃娃家了！看到小厨房里爸爸拿着锅子和其他好吃的，妹妹立刻就走过去要拿他手里的游戏材料爸爸转身把材料放到了桌子上,妈妈也跟着到桌子边坐下来，拿起胡萝卜玩起来妈妈没有东西可以玩了，于是就拿了碟子在桌子上来回看的摆放,他们两个不知道该做什么两个孩子这样的动了几作坚持分钟后就不玩了，地垫上除了一张桌子、几似乎没个小蝶,有什么东西是娃娃家的分析与调整这是孩子们一开始玩角色游戏的阶段，幼儿对娃娃家游戏充满了期待，表现出极大的兴奋两位幼儿在她们自愿选择下进入了娃娃家，但从她们表现来看，他们虽然喜欢去玩，但不知道该玩些什么，该做些什么，只是用简单的摆弄游戏材料，相对于角色游戏的情节来说相差比较远，角色意识也比较缺乏分析了一下原因主要有几个:一是幼儿缺乏对娃娃家角色的理解;二是游戏材料过于少了，幼儿都不知道该玩些什么跟进策略面对这样的情况，我是这样做的
</w:t>
      </w:r>
    </w:p>
    <w:p/>
    <w:p>
      <w:pPr/>
      <w:r>
        <w:rPr>
          <w:rStyle w:val="myStyle"/>
        </w:rPr>
        <w:t xml:space="preserve">
	1.在游戏结束后，我组织幼儿进行分享交流在游戏结束后，我组织幼儿进行分享交流，在聆听孩子的介绍中，我也可以及时捕捉到“闪光点”，通过和孩子的互动，提出自己的更多游戏内在需求妹妹娃娃家里的玩具太少了，我们都不知道玩什么子领娃娃家菜都没有，不知道怎么烧菜――孩子们已经开始关注到了娃娃家的材料问题，还能大胆表述自己的想法米糕我今天在玩的时候是当妈妈的，可过了一会儿，年糕说她也是妈妈，一个家里不是只有一位妈妈吗？睿睿我有一位爸爸和一位妈妈悠悠我也是的――孩子们已经开始关注到了娃娃家角色分配的问题孩子们一番七嘴八舌的讨论后，我帮助孩子们针对上面的讨论及问题进行了小结
</w:t>
      </w:r>
    </w:p>
    <w:p/>
    <w:p>
      <w:pPr/>
      <w:r>
        <w:rPr>
          <w:rStyle w:val="myStyle"/>
        </w:rPr>
        <w:t xml:space="preserve">
	2.和幼儿一起聊聊家里的爸爸妈妈都会在做些什么在聊天中，幼儿说的很不错，有的说妈妈会陪我讲故事，给我泡奶粉喝，有时候还会烧饭；爸爸玩手机，也会和我一起玩看来，幼儿对爸爸妈妈还是非常关注的于是，我进行了引导我们玩娃娃家的时候，妈妈可以给宝宝干什么？爸爸呢？你有没有尿裤子？尿湿了是谁给你换洗的呢？肚子饿了怎么办？
</w:t>
      </w:r>
    </w:p>
    <w:p/>
    <w:p>
      <w:pPr/>
      <w:r>
        <w:rPr>
          <w:rStyle w:val="myStyle"/>
        </w:rPr>
        <w:t xml:space="preserve">
	3.投放角色游戏最基本的材料煤气灶、锅子、铲子和孩子们的交流后，我也得知了孩子们内心的真实想法小班的幼儿爱模仿,也喜欢烧菜，投放这些厨房工具以激发幼儿出现烧菜、吃饭的情节促动娃娃家中爸爸妈妈的角色意识的产生
</w:t>
      </w:r>
    </w:p>
    <w:p/>
    <w:p>
      <w:pPr/>
      <w:r>
        <w:rPr>
          <w:rStyle w:val="myStyle"/>
        </w:rPr>
        <w:t xml:space="preserve">
	4.增加生活经验与家长沟通，多带带孩子，并引导他们关注爸爸妈妈等家里人在家的一些做法，积累更为丰富的生活经验，以触发幼儿更多的游戏情节有了材料的增加，“亲民”的聊天，梳理了幼儿对娃娃家的一些经验，在后来的游戏中，幼儿角色意识有了，角色情节也有了所以，在游戏中，教师不仅要善于倾听孩子的游戏语言，更要积极回应、诱导孩子的进一步游戏语言，获知孩子的真实想法，并根据实际情况给予实施这样，既尊重了孩子的想法，又使得角色游戏添置了新的活力而不断散发魅力情境二忙碌的娃娃家t辰是爸爸，妹妹是妈妈，睿睿是哥哥，峻峻是爷爷爸爸抱着宝宝“妈妈我想吃青菜”，妹妹说“好的，我们完，现在就烧”说拿来了青菜，洗了又洗，准备炒菜没有炒菜了，忽然发现的家里找了又铲子，转身在发现有一个找，在桌子上“妈妈，我肚叉子，拿起叉子替代铲子熟练的炒菜了然后爸爸在小床上抱着宝宝，一直陪着宝宝等妈妈烧菜，过了一会爸爸说:子饿了我要喂宝宝吃饭了，于是来到桌子旁边为娃娃吃爸爸用手拿起青菜就喂宝宝游戏在继续，孩子们会陆续开始带上宝宝坐公交车去郊游，也会因为宝宝生病了带上宝宝去医院看病等分析与思考有了之前的聊天和材料的投放，幼儿的游戏情节马上就出来了，从表述中来看，他们玩得非常好一是角色意识非常清楚，知道自己扮演的是什么角色，这对于刚入园的小班幼儿来说是有挑战意义的；二是出现了交往与交流游戏中,两位位幼儿都是投入角色的，能够以角色的身份进行交流对于这样的情况，也启发了我对娃娃家材料投放的思考娃娃家里的材料是不是越多越好我的思考
</w:t>
      </w:r>
    </w:p>
    <w:p/>
    <w:p>
      <w:pPr/>
      <w:r>
        <w:rPr>
          <w:rStyle w:val="myStyle"/>
        </w:rPr>
        <w:t xml:space="preserve">
	1.材料多一一为孩子解决了许多麻烦在我们的概念里，小班的幼儿是以平行游戏为主的，材料少，容易出现打闹的情况，所以，我们更多的时候就是投放比较多的材料，一来满足幼儿操作的兴趣；二来可以解决争抢玩具的情况的确，材料多确实能解决这样的问题，但却掩盖了激发幼儿出去交往的因素我们之所以要进行角色游戏，目的是发展幼儿的交往能力，但材料多后，反而为孩子解决了问题，他们只要操作就可以，只是满足于材料上操作，交往方面却是欠缺的
</w:t>
      </w:r>
    </w:p>
    <w:p/>
    <w:p>
      <w:pPr/>
      <w:r>
        <w:rPr>
          <w:rStyle w:val="myStyle"/>
        </w:rPr>
        <w:t xml:space="preserve">
	2.材料少一一鼓励幼儿面对问题，想办法解决娃娃家中我除了投放煤气灶、锅子等厨具外，还没有投放其他材料游戏中的孩子遇到没有吃的怎么办，他们也会想到去菜场买菜这就激发了幼儿出去交往的需要，这不就是我们开展角色游戏所期望的吗？从几次游戏的观察来看，幼儿还是非常喜欢这样的方式的他们会和家里的成员说“我出去买菜了”回来的时候会说“我回来了”有时候，出去买菜的不是一个人，而是三个人，他们会手牵手的去，买了东西后就开心的回家虽然，孩子们可能出去、回来的次数比较多，表象上看这样的娃娃家似太忙碌了，但仔细观察幼儿游戏，还是值得赞赏的总之，角色游戏对幼儿身心健康十分有益，在幼儿的生活中占有重要地位,是促进幼儿全面发展的重要手段所以我应该善于创造条件，提供刺激，诱发经验，在幼儿需要的基础上组织活动，满足了幼儿发展的需要正如《纲要》中所说，孩子感兴趣或关注的对象应该随时成为我们的活教材，这是课程生成的重要途径幼儿是灵动的，是不可控制的，他们在角色游戏中的表现每一次都是不一样的,如何在一次次的游戏中逐渐提高他们的游戏水平,是对我们教师最大的考验经过这段时间的观察和思考,我感触最深的就是静观其变,抛出问题，共同解决所以，我们需要学会静观，去做幼儿游戏的幕后支持者，为幼儿精彩的游戏加点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2023-05-18T15:31:38+08:00</dcterms:created>
  <dcterms:modified xsi:type="dcterms:W3CDTF">2023-05-18T15:31:38+08:00</dcterms:modified>
</cp:coreProperties>
</file>

<file path=docProps/custom.xml><?xml version="1.0" encoding="utf-8"?>
<Properties xmlns="http://schemas.openxmlformats.org/officeDocument/2006/custom-properties" xmlns:vt="http://schemas.openxmlformats.org/officeDocument/2006/docPropsVTypes"/>
</file>