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中小幼《神奇的大自然》-第三周公开课教案教学设计课件</w:t>
      </w:r>
    </w:p>
    <w:p/>
    <w:p/>
    <w:p>
      <w:pPr/>
      <w:r>
        <w:rPr>
          <w:rStyle w:val="myStyle"/>
        </w:rPr>
        <w:t xml:space="preserve">
</w:t>
      </w:r>
    </w:p>
    <w:p/>
    <w:p>
      <w:pPr/>
      <w:r>
        <w:rPr>
          <w:rStyle w:val="myStyle"/>
        </w:rPr>
        <w:t xml:space="preserve">
	长兴县煤山镇白觇中心幼儿园2021学年第二学期周活动计划大一班第7周（2022年3月28日――2022年4月2日）主题名称《神奇的大自然》主题完成共5周本周第3周
</w:t>
      </w:r>
    </w:p>
    <w:p/>
    <w:p>
      <w:pPr/>
      <w:r>
        <w:rPr>
          <w:rStyle w:val="myStyle"/>
        </w:rPr>
        <w:t xml:space="preserve">
	1.听赏散文，理解风带给自然的不同变化，感受风的灵动之趣本周
</w:t>
      </w:r>
    </w:p>
    <w:p/>
    <w:p>
      <w:pPr/>
      <w:r>
        <w:rPr>
          <w:rStyle w:val="myStyle"/>
        </w:rPr>
        <w:t xml:space="preserve">
	2.利用数的多种分法的经验解决游戏中出现的问题教养
</w:t>
      </w:r>
    </w:p>
    <w:p/>
    <w:p>
      <w:pPr/>
      <w:r>
        <w:rPr>
          <w:rStyle w:val="myStyle"/>
        </w:rPr>
        <w:t xml:space="preserve">
	3.学习用多种材料制作风向标，并测定风向目标
</w:t>
      </w:r>
    </w:p>
    <w:p/>
    <w:p>
      <w:pPr/>
      <w:r>
        <w:rPr>
          <w:rStyle w:val="myStyle"/>
        </w:rPr>
        <w:t xml:space="preserve">
	4.尝试大胆造型，体验泥塑造型的乐趣晨间自由活动会自主选择自己喜欢的玩具或材料与同伴游戏，并在结束后能主动收拾、整理玩具（区域活动）自主早锻炼早操听到音乐能排队进出场，情绪愉快，有精神的做操，动作伸展有力■L:―?四五六上集中活动语言数学室外自主游戏科学安全《国家安午《风在哪里》《纸牌乐》（竹趣园游戏）《测定风向》全》活清明节活动户^卜游戏动室外自主游戏室外自主游戏室外自主游戏室外自主游戏活动或自一对一倾听活动（竹趣园游戏）（竹趣园游戏）（竹趣园游戏）（竹趣园游戏）主游戏下分组活动分组活动午户外游戏《在果园里》《蚯蚓松土》数学个别化室内自主游戏数学个别化活活动或自游戏活动游戏活动动《抗洪抢险》《龙卷风来了》区域设置语言区建构区科学区美术区数学区区域活动（新投放材料）语言区投放绘本《大风》及各种各类神话书籍供幼儿阅读餐前幼儿餐前表演，避免用餐出现消极等待生进餐能独立进餐，吃完自己的饭菜，不挑食活活盥洗自主进行盥洗活动去卫生间并自己擦屁股，养成便后洗手的习惯动午睡能自己穿脱衣裤、鞋子，并整理摆放好幼儿自选材料进行游戏离园活动（安开展一分钟安全教育教育幼儿在回家途中注意靠右行，坐电瓶车必须佩戴头盔全教育）L和孩子一同走进大自然，感受大自然的一草一木、昼夜交替、风雨变幻家园共育
</w:t>
      </w:r>
    </w:p>
    <w:p/>
    <w:p>
      <w:pPr/>
      <w:r>
        <w:rPr>
          <w:rStyle w:val="myStyle"/>
        </w:rPr>
        <w:t xml:space="preserve">
	2.准备相应的废旧材料，如石头、树枝、树叶、吸管等，和孩子一起进行艺术创作环境创设布置主题墙“神奇的大自然”长兴县煤山镇白觇中心幼儿园2021学年第二学期周活动计划大二班第7周（2022年3月28日――2022年4月2日）主题名称《神奇的大自然》主题完成共5周本周第3周
</w:t>
      </w:r>
    </w:p>
    <w:p/>
    <w:p>
      <w:pPr/>
      <w:r>
        <w:rPr>
          <w:rStyle w:val="myStyle"/>
        </w:rPr>
        <w:t xml:space="preserve">
	1.听赏散文，理解风带给自然的不同变化，感受风的灵动之趣本周
</w:t>
      </w:r>
    </w:p>
    <w:p/>
    <w:p>
      <w:pPr/>
      <w:r>
        <w:rPr>
          <w:rStyle w:val="myStyle"/>
        </w:rPr>
        <w:t xml:space="preserve">
	2.利用数的多种分法的经验解决游戏中出现的问题教养
</w:t>
      </w:r>
    </w:p>
    <w:p/>
    <w:p>
      <w:pPr/>
      <w:r>
        <w:rPr>
          <w:rStyle w:val="myStyle"/>
        </w:rPr>
        <w:t xml:space="preserve">
	3.学习用多种材料制作风向标，并测定风向目标
</w:t>
      </w:r>
    </w:p>
    <w:p/>
    <w:p>
      <w:pPr/>
      <w:r>
        <w:rPr>
          <w:rStyle w:val="myStyle"/>
        </w:rPr>
        <w:t xml:space="preserve">
	4.尝试大胆造型，体验泥塑造型的乐趣晨间自由活动会自主选择自己喜欢的玩具或材料与同伴游戏，并在结束后能主动收拾、整理玩具（区域活动）自主早锻炼早操听到音乐能排队进出场，情绪愉快，有精神的做操，动作伸展有力■*―*四五六上集中活动语言室外自主游戏数学科学安全《国家安午《风在哪里》（竹趣园游戏）《纸牌乐》《测定风向》全》活清明节活动户^卜游戏动室外自主游戏室外自主游戏室外自主游戏室外自主游戏活动或自一对一倾听活动（南塑胶场地）（南塑胶场地）（南娜场地）（南塑胶场地）主游戏下分组活动分组活动午户外游戏《在果园里》《蚯蚓松土》数学个别化室内自主游戏数学个别化活活动或自游戏活动游戏活动动《抗洪抢险》《龙卷风来了》区域设置语言区建构区科学区美术区数学区区域活动（新投放材料）语言区投放绘本《大风》及各种各类神话书籍供幼儿阅读餐前幼儿餐前表演，避免用餐出现消极等待生进餐能独立进餐，吃完自己的饭菜，不挑食活活盥洗自主进行盥洗活动去卫生间并自己擦屁股，养成便后洗手的习惯动午睡能自己穿脱衣裤、鞋子，并整理摆放好幼儿自选材料进行游戏离园活动（安开展一分钟安全教育教育幼儿在回家途中注意靠右行，坐电瓶车必须佩戴头盔全教育）L和孩子一同走进大自然，感受大自然的一草一木、昼夜交替、风雨变幻家园共育
</w:t>
      </w:r>
    </w:p>
    <w:p/>
    <w:p>
      <w:pPr/>
      <w:r>
        <w:rPr>
          <w:rStyle w:val="myStyle"/>
        </w:rPr>
        <w:t xml:space="preserve">
	2.准备相应的废旧材料，如石头、树枝、树叶、吸管等，和孩子一起进行艺术创作环境创设布置主题墙“神奇的大自然”。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2023-09-29T08:17:08+08:00</dcterms:created>
  <dcterms:modified xsi:type="dcterms:W3CDTF">2023-09-29T08:17:08+08:00</dcterms:modified>
</cp:coreProperties>
</file>

<file path=docProps/custom.xml><?xml version="1.0" encoding="utf-8"?>
<Properties xmlns="http://schemas.openxmlformats.org/officeDocument/2006/custom-properties" xmlns:vt="http://schemas.openxmlformats.org/officeDocument/2006/docPropsVTypes"/>
</file>