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施工员试题库及完整答案</w:t>
      </w:r>
    </w:p>
    <w:p/>
    <w:p/>
    <w:p>
      <w:pPr/>
      <w:r>
        <w:rPr>
          <w:rStyle w:val="myStyle"/>
        </w:rPr>
        <w:t xml:space="preserve">
</w:t>
      </w:r>
    </w:p>
    <w:p/>
    <w:p>
      <w:pPr/>
      <w:r>
        <w:rPr>
          <w:rStyle w:val="myStyle"/>
        </w:rPr>
        <w:t xml:space="preserve">
	施工员（装饰施工专业管理实务考）试题库第一部分单选题（200题）
</w:t>
      </w:r>
    </w:p>
    <w:p/>
    <w:p>
      <w:pPr/>
      <w:r>
        <w:rPr>
          <w:rStyle w:val="myStyle"/>
        </w:rPr>
        <w:t xml:space="preserve">
	1、下列哪一项不是施工单位难以索赔的原因（）A.对施工单位不平等的合同条款B.建设单位不出具任何书面资料，口头要求施工C.施工单位自身管理混乱D.政府部门的强制性措施【答案】C
</w:t>
      </w:r>
    </w:p>
    <w:p/>
    <w:p>
      <w:pPr/>
      <w:r>
        <w:rPr>
          <w:rStyle w:val="myStyle"/>
        </w:rPr>
        <w:t xml:space="preserve">
	2、室内装饰装修原则包括哪种方式（）A.自上下而中、自下而上及自中而下再自上而中三种B.自上而下、自下而上及自中而下再自上而中三种C.自上而下、自上下而中及自中而下再自上而中三种D.自上下而中自上而下、自下而上及自中而下再自上而中三种【答案】B
</w:t>
      </w:r>
    </w:p>
    <w:p/>
    <w:p>
      <w:pPr/>
      <w:r>
        <w:rPr>
          <w:rStyle w:val="myStyle"/>
        </w:rPr>
        <w:t xml:space="preserve">
	3、关于手电钻使用要点与注意事项，表述错误的是（）A.钻不同直径的孔时，要选择相应规格的钻头B.使用的电源要符合电钻标牌规定C.电钻外壳要采取接零或接地保护措施电源插销正常插好后，可以直接使用D.钻头必须锋利，钻孔时用力要适度，不要过猛【答案】C
</w:t>
      </w:r>
    </w:p>
    <w:p/>
    <w:p>
      <w:pPr/>
      <w:r>
        <w:rPr>
          <w:rStyle w:val="myStyle"/>
        </w:rPr>
        <w:t xml:space="preserve">
	4、抹灰工程中，加气混凝土砌块、混凝土空心砌块墙体双面满铺钢丝网，并与梁、柱、剪力墙界面搭接宽（）mmA.
</w:t>
      </w:r>
    </w:p>
    <w:p/>
    <w:p>
      <w:pPr/>
      <w:r>
        <w:rPr>
          <w:rStyle w:val="myStyle"/>
        </w:rPr>
        <w:t xml:space="preserve">
	20033、绝缘导线的额定电压不低于（）Vo200300400500【答案】D
</w:t>
      </w:r>
    </w:p>
    <w:p/>
    <w:p>
      <w:pPr/>
      <w:r>
        <w:rPr>
          <w:rStyle w:val="myStyle"/>
        </w:rPr>
        <w:t xml:space="preserve">
	34、室内给水管道的水压试验必须符合设计要求当设计未注明时，各种材质的给水管道系统试验压力位工作压力的
</w:t>
      </w:r>
    </w:p>
    <w:p/>
    <w:p>
      <w:pPr/>
      <w:r>
        <w:rPr>
          <w:rStyle w:val="myStyle"/>
        </w:rPr>
        <w:t xml:space="preserve">
	1.5倍，但不得小于（）MPA
</w:t>
      </w:r>
    </w:p>
    <w:p/>
    <w:p>
      <w:pPr/>
      <w:r>
        <w:rPr>
          <w:rStyle w:val="myStyle"/>
        </w:rPr>
        <w:t xml:space="preserve">
	0.
</w:t>
      </w:r>
    </w:p>
    <w:p/>
    <w:p>
      <w:pPr/>
      <w:r>
        <w:rPr>
          <w:rStyle w:val="myStyle"/>
        </w:rPr>
        <w:t xml:space="preserve">
	50.
</w:t>
      </w:r>
    </w:p>
    <w:p/>
    <w:p>
      <w:pPr/>
      <w:r>
        <w:rPr>
          <w:rStyle w:val="myStyle"/>
        </w:rPr>
        <w:t xml:space="preserve">
	60.
</w:t>
      </w:r>
    </w:p>
    <w:p/>
    <w:p>
      <w:pPr/>
      <w:r>
        <w:rPr>
          <w:rStyle w:val="myStyle"/>
        </w:rPr>
        <w:t xml:space="preserve">
	70.8【答案】B
</w:t>
      </w:r>
    </w:p>
    <w:p/>
    <w:p>
      <w:pPr/>
      <w:r>
        <w:rPr>
          <w:rStyle w:val="myStyle"/>
        </w:rPr>
        <w:t xml:space="preserve">
	35、线槽水平或垂直敷设时的平直度和垂直度允许偏差不应超过全长的（）3%4%5%6%【答案】C
</w:t>
      </w:r>
    </w:p>
    <w:p/>
    <w:p>
      <w:pPr/>
      <w:r>
        <w:rPr>
          <w:rStyle w:val="myStyle"/>
        </w:rPr>
        <w:t xml:space="preserve">
	36、下列不属于施工项目管理任务的是（）A.施工安全管理B施工质量控制C.施工人力资源管理D.施工合同管理【答案】C
</w:t>
      </w:r>
    </w:p>
    <w:p/>
    <w:p>
      <w:pPr/>
      <w:r>
        <w:rPr>
          <w:rStyle w:val="myStyle"/>
        </w:rPr>
        <w:t xml:space="preserve">
	37、低温热水辐射供暖地面的豆石混凝土填充层施工过程中，在地暖系统加热前，混凝土填充层的养护一般要求不少于（）7101421【答案】D
</w:t>
      </w:r>
    </w:p>
    <w:p/>
    <w:p>
      <w:pPr/>
      <w:r>
        <w:rPr>
          <w:rStyle w:val="myStyle"/>
        </w:rPr>
        <w:t xml:space="preserve">
	38、安全教育和培训要体现（）的原则，覆盖施工现场的所有人员，贯穿于从施工准备、工程施工到竣工交付的各个阶段和方面，通过动态控制，确保只有经过安全教育的人员才能上岗A.安全第一，预防为主B.安全保证体系C.安全生产责任制D.全面、全员、全过程【答案】D
</w:t>
      </w:r>
    </w:p>
    <w:p/>
    <w:p>
      <w:pPr/>
      <w:r>
        <w:rPr>
          <w:rStyle w:val="myStyle"/>
        </w:rPr>
        <w:t xml:space="preserve">
	39、下列哪项不是工程竣工验收合格前履约过程中收集的证据（）A.施工许可证B.甲方要求暂停施工的证据C.施工配合等非乙方原因导致工期或质量问题的证据D.质量保修记录【答案】D
</w:t>
      </w:r>
    </w:p>
    <w:p/>
    <w:p>
      <w:pPr/>
      <w:r>
        <w:rPr>
          <w:rStyle w:val="myStyle"/>
        </w:rPr>
        <w:t xml:space="preserve">
	40、当电梯未切断总源开关前，（）不能离开操作岗位A.司机B.操作人员C.安全员D.工作人员【答案】A
</w:t>
      </w:r>
    </w:p>
    <w:p/>
    <w:p>
      <w:pPr/>
      <w:r>
        <w:rPr>
          <w:rStyle w:val="myStyle"/>
        </w:rPr>
        <w:t xml:space="preserve">
	41、下列属于建筑施工企业所承包的工程按照建设工程施工合同所规定的施工内容全部完工后提交的资料的是（）A.开工报告B.中期付款证书C.工程量月报D.竣工结算【答案】D
</w:t>
      </w:r>
    </w:p>
    <w:p/>
    <w:p>
      <w:pPr/>
      <w:r>
        <w:rPr>
          <w:rStyle w:val="myStyle"/>
        </w:rPr>
        <w:t xml:space="preserve">
	42、管内导线包括绝缘层在内的总截面积应不大于管内截面积的（）O40%45%50%60%【答案】A
</w:t>
      </w:r>
    </w:p>
    <w:p/>
    <w:p>
      <w:pPr/>
      <w:r>
        <w:rPr>
          <w:rStyle w:val="myStyle"/>
        </w:rPr>
        <w:t xml:space="preserve">
	43、资源平衡计算的最终目的是（）A.实现工期目标B.均衡施工C.安全生产D.实现盈利【答案】B
</w:t>
      </w:r>
    </w:p>
    <w:p/>
    <w:p>
      <w:pPr/>
      <w:r>
        <w:rPr>
          <w:rStyle w:val="myStyle"/>
        </w:rPr>
        <w:t xml:space="preserve">
	44、现阶段，我国存在两种工程造价计价模式一是传统的定额计价模式；另一种是工程量（）模式A.清单计价B.综合计价C.实物计价D.市场计价【答案】A
</w:t>
      </w:r>
    </w:p>
    <w:p/>
    <w:p>
      <w:pPr/>
      <w:r>
        <w:rPr>
          <w:rStyle w:val="myStyle"/>
        </w:rPr>
        <w:t xml:space="preserve">
	45、骨架隔墙工程的检查数量应符合下列规定每个检验批应至少抽查（）并不得少于3间；不足3间时应全数检查20%10%15%30%【答案】B
</w:t>
      </w:r>
    </w:p>
    <w:p/>
    <w:p>
      <w:pPr/>
      <w:r>
        <w:rPr>
          <w:rStyle w:val="myStyle"/>
        </w:rPr>
        <w:t xml:space="preserve">
	46、上人吊顶一般采用UC50中龙骨，吊点间距（）mmoA.800mmB.1000mmC.9001200mmD.1000?1500mm【答案】c
</w:t>
      </w:r>
    </w:p>
    <w:p/>
    <w:p>
      <w:pPr/>
      <w:r>
        <w:rPr>
          <w:rStyle w:val="myStyle"/>
        </w:rPr>
        <w:t xml:space="preserve">
	47、每次使用前均应在（）ni高度下空载运行2到3次，确认无故障方可使用1234【答案】B
</w:t>
      </w:r>
    </w:p>
    <w:p/>
    <w:p>
      <w:pPr/>
      <w:r>
        <w:rPr>
          <w:rStyle w:val="myStyle"/>
        </w:rPr>
        <w:t xml:space="preserve">
	48、安全是指生产系统中（）A.没有危险的状态B.没有事故的状态C.舒适状态D.人员免遭不可承受危险的伤害【答案】D
</w:t>
      </w:r>
    </w:p>
    <w:p/>
    <w:p>
      <w:pPr/>
      <w:r>
        <w:rPr>
          <w:rStyle w:val="myStyle"/>
        </w:rPr>
        <w:t xml:space="preserve">
	49、石膏板、钙塑板安装当采用钉固法安装时，螺钉至板边距离不得小于（）mm30101550【答案】C
</w:t>
      </w:r>
    </w:p>
    <w:p/>
    <w:p>
      <w:pPr/>
      <w:r>
        <w:rPr>
          <w:rStyle w:val="myStyle"/>
        </w:rPr>
        <w:t xml:space="preserve">
	50、作为施工企业全面成本管理的重要环节，施工项目成本控制应贯穿于项目（）的全过程A.从策划开始到项目开始运营B.从设计开始到项目开始运营C.从投标开始到项目竣工验收D.从施工开始到项目竣工验收【答案】C
</w:t>
      </w:r>
    </w:p>
    <w:p/>
    <w:p>
      <w:pPr/>
      <w:r>
        <w:rPr>
          <w:rStyle w:val="myStyle"/>
        </w:rPr>
        <w:t xml:space="preserve">
	51、电焊工作地点（）以内不得有易燃、易爆材料5m6m8m10m【答案】D
</w:t>
      </w:r>
    </w:p>
    <w:p/>
    <w:p>
      <w:pPr/>
      <w:r>
        <w:rPr>
          <w:rStyle w:val="myStyle"/>
        </w:rPr>
        <w:t xml:space="preserve">
	52、发包人要求承包人完成的合同外发生的用工等，需经发包方现场工程师签字认可后实施费用按照（）计价A.分部分项工程项目B.措施项目C.其他项目D.零星项目【答案】D
</w:t>
      </w:r>
    </w:p>
    <w:p/>
    <w:p>
      <w:pPr/>
      <w:r>
        <w:rPr>
          <w:rStyle w:val="myStyle"/>
        </w:rPr>
        <w:t xml:space="preserve">
	53、一级资质标准企业具有的一级资质项目经理不少于（）人4567【答案】B
</w:t>
      </w:r>
    </w:p>
    <w:p/>
    <w:p>
      <w:pPr/>
      <w:r>
        <w:rPr>
          <w:rStyle w:val="myStyle"/>
        </w:rPr>
        <w:t xml:space="preserve">
	54、厕浴间防水层施工完毕后，检查防水隔离层应采用（）方法A.蓄水B.洒水C.注浆D.破坏试验【答案】A
</w:t>
      </w:r>
    </w:p>
    <w:p/>
    <w:p>
      <w:pPr/>
      <w:r>
        <w:rPr>
          <w:rStyle w:val="myStyle"/>
        </w:rPr>
        <w:t xml:space="preserve">
	55、抹灰工程应分层进行当抹灰总厚度大于或等于（应采取加强措施20351040【答案】B
</w:t>
      </w:r>
    </w:p>
    <w:p/>
    <w:p>
      <w:pPr/>
      <w:r>
        <w:rPr>
          <w:rStyle w:val="myStyle"/>
        </w:rPr>
        <w:t xml:space="preserve">
	56、起升机构不得使用编结接长的钢丝绳使用其他方法接长钢丝绳时，必须保证接头强度不小于钢丝绳破断拉力的（）60%70%80%90%【答案】D
</w:t>
      </w:r>
    </w:p>
    <w:p/>
    <w:p>
      <w:pPr/>
      <w:r>
        <w:rPr>
          <w:rStyle w:val="myStyle"/>
        </w:rPr>
        <w:t xml:space="preserve">
	57、在施工中遇到恶劣天气等不利因素的严重影响，施工进度计划跟踪检查间隔时间可临时（）A.增长B.缩短C.不变D.随意调整【答案】B
</w:t>
      </w:r>
    </w:p>
    <w:p/>
    <w:p>
      <w:pPr/>
      <w:r>
        <w:rPr>
          <w:rStyle w:val="myStyle"/>
        </w:rPr>
        <w:t xml:space="preserve">
	58、实木地板按外观、尺寸偏差和含水率、耐磨、附着力和硬度等物理性能分为三个等级，其中（）不属于实木地板的等级划分A.优等品B.一等品C.二等品D.合格品【答案】C
</w:t>
      </w:r>
    </w:p>
    <w:p/>
    <w:p>
      <w:pPr/>
      <w:r>
        <w:rPr>
          <w:rStyle w:val="myStyle"/>
        </w:rPr>
        <w:t xml:space="preserve">
	59、内墙涂料喷涂时，应事先检查喷涂设备，喷涂压力不得大于（）MPA
</w:t>
      </w:r>
    </w:p>
    <w:p/>
    <w:p>
      <w:pPr/>
      <w:r>
        <w:rPr>
          <w:rStyle w:val="myStyle"/>
        </w:rPr>
        <w:t xml:space="preserve">
	0.
</w:t>
      </w:r>
    </w:p>
    <w:p/>
    <w:p>
      <w:pPr/>
      <w:r>
        <w:rPr>
          <w:rStyle w:val="myStyle"/>
        </w:rPr>
        <w:t xml:space="preserve">
	20.
</w:t>
      </w:r>
    </w:p>
    <w:p/>
    <w:p>
      <w:pPr/>
      <w:r>
        <w:rPr>
          <w:rStyle w:val="myStyle"/>
        </w:rPr>
        <w:t xml:space="preserve">
	30.
</w:t>
      </w:r>
    </w:p>
    <w:p/>
    <w:p>
      <w:pPr/>
      <w:r>
        <w:rPr>
          <w:rStyle w:val="myStyle"/>
        </w:rPr>
        <w:t xml:space="preserve">
	40.5【答案】B
</w:t>
      </w:r>
    </w:p>
    <w:p/>
    <w:p>
      <w:pPr/>
      <w:r>
        <w:rPr>
          <w:rStyle w:val="myStyle"/>
        </w:rPr>
        <w:t xml:space="preserve">
	60、在临时用电专项方案中，配电室的建筑物和构筑物的耐火等级不低于（）级，室内配置砂箱和可用于扑灭电气火灾的灭火器1234【答案】C
</w:t>
      </w:r>
    </w:p>
    <w:p/>
    <w:p>
      <w:pPr/>
      <w:r>
        <w:rPr>
          <w:rStyle w:val="myStyle"/>
        </w:rPr>
        <w:t xml:space="preserve">
	61、委托装饰装修企业施工的，需提供该企业相关资质证书的复印件非业主的住宅使用人，还需提供业主同意装饰装修的（）证明A.书面B.口头C.书面和口头D.公证人【答案】A
</w:t>
      </w:r>
    </w:p>
    <w:p/>
    <w:p>
      <w:pPr/>
      <w:r>
        <w:rPr>
          <w:rStyle w:val="myStyle"/>
        </w:rPr>
        <w:t xml:space="preserve">
	62、确定施工流向时，工程各部位的繁简程度，哪些部位应适当靠后施工（）A.技术复杂B.施工进度较慢C.工期较长D.体型复杂【答案】D
</w:t>
      </w:r>
    </w:p>
    <w:p/>
    <w:p>
      <w:pPr/>
      <w:r>
        <w:rPr>
          <w:rStyle w:val="myStyle"/>
        </w:rPr>
        <w:t xml:space="preserve">
	63、下列哪一项不属于建设单位施工合同履约的风险（）A.建设单位不按约定支付工程款B.材料供应迟延C.建设单位应协调的分包单位完成时间迟延D.现场施工质量违反合同约定标准【答案】D
</w:t>
      </w:r>
    </w:p>
    <w:p/>
    <w:p>
      <w:pPr/>
      <w:r>
        <w:rPr>
          <w:rStyle w:val="myStyle"/>
        </w:rPr>
        <w:t xml:space="preserve">
	64、根据环境科学理论，可将固体废物的治理方法概括为无害化、安定化和（）A.填埋化B.浓缩化C.减量化D.膨胀化【答案】C
</w:t>
      </w:r>
    </w:p>
    <w:p/>
    <w:p>
      <w:pPr/>
      <w:r>
        <w:rPr>
          <w:rStyle w:val="myStyle"/>
        </w:rPr>
        <w:t xml:space="preserve">
	65、管道支架安装方法（）适用于角形横梁在墙上的安装A.裁埋法B.膨胀螺栓法C.射钉法D.抱柱法【答案】B
</w:t>
      </w:r>
    </w:p>
    <w:p/>
    <w:p>
      <w:pPr/>
      <w:r>
        <w:rPr>
          <w:rStyle w:val="myStyle"/>
        </w:rPr>
        <w:t xml:space="preserve">
	66、对于楼地面产生的不规则裂缝，如已经稳定，则根据裂缝的严重程度进行相应的处理下列关于已经稳定裂缝的处理方法，错误的是zoA.裂缝细微，无空鼓现象，且地面无液体流淌时，一般可不作处理B.裂缝宽度在
</w:t>
      </w:r>
    </w:p>
    <w:p/>
    <w:p>
      <w:pPr/>
      <w:r>
        <w:rPr>
          <w:rStyle w:val="myStyle"/>
        </w:rPr>
        <w:t xml:space="preserve">
	0.5mm以上时，可做用掺适量108胶的细石混过土做封闭处理C.O.5mm以上的裂缝嵌缝后，应在常温下养护3d然后用细砂轮在裂缝处轻轻磨平D.如裂缝涉及结构受力时，则应根据使用情况，结合结构加固一并进行处理【答案】B
</w:t>
      </w:r>
    </w:p>
    <w:p/>
    <w:p>
      <w:pPr/>
      <w:r>
        <w:rPr>
          <w:rStyle w:val="myStyle"/>
        </w:rPr>
        <w:t xml:space="preserve">
	67、施工单位对可能造成损害的地下管线、毗邻建筑物、构筑物等，应当采取（）A.防范措施B.安全保护措施C.专项防护措施D.隔离措施【答案】C
</w:t>
      </w:r>
    </w:p>
    <w:p/>
    <w:p>
      <w:pPr/>
      <w:r>
        <w:rPr>
          <w:rStyle w:val="myStyle"/>
        </w:rPr>
        <w:t xml:space="preserve">
	68、花灯的吊钩其圆钢直径不小于吊挂销钉的直径，且不得小于（）mmo681012【答案】A
</w:t>
      </w:r>
    </w:p>
    <w:p/>
    <w:p>
      <w:pPr/>
      <w:r>
        <w:rPr>
          <w:rStyle w:val="myStyle"/>
        </w:rPr>
        <w:t xml:space="preserve">
	69、三级资质标准企业注册资本金（）万元以上，企业净资产（）万元以上A.6060B.300C.100D.250【答案】C
</w:t>
      </w:r>
    </w:p>
    <w:p/>
    <w:p>
      <w:pPr/>
      <w:r>
        <w:rPr>
          <w:rStyle w:val="myStyle"/>
        </w:rPr>
        <w:t xml:space="preserve">
	5、建筑起重机械设备（）置于或者附着于该设备的显著位置A.产品合格证书B.使用说明书C.操作证书D.登记标志【答案】D
</w:t>
      </w:r>
    </w:p>
    <w:p/>
    <w:p>
      <w:pPr/>
      <w:r>
        <w:rPr>
          <w:rStyle w:val="myStyle"/>
        </w:rPr>
        <w:t xml:space="preserve">
	6、某工程监理单位在监理过程中发现质量事故隐患未及时要求施工单位整改，政府主管部门发现后责令该工程监理单位限期改正，但该工程监理单位逾期未改正，则应对该工程监理单位责令停业整顿，并处10万元以上30万元以下的罚款A.项目经理B.施工单位质量负责人C.设计单位项目负责人D.总监理工程师【答案】D
</w:t>
      </w:r>
    </w:p>
    <w:p/>
    <w:p>
      <w:pPr/>
      <w:r>
        <w:rPr>
          <w:rStyle w:val="myStyle"/>
        </w:rPr>
        <w:t xml:space="preserve">
	7、应力腐蚀是指在（）和腐蚀介质联合作用下，以显著的速率发生和扩展的一种开裂破坏（）A.压应力B.拉应力C.内应力D.外应力505050606050【答案】C
</w:t>
      </w:r>
    </w:p>
    <w:p/>
    <w:p>
      <w:pPr/>
      <w:r>
        <w:rPr>
          <w:rStyle w:val="myStyle"/>
        </w:rPr>
        <w:t xml:space="preserve">
	70、照明灯具使用的导线其电压等级不应低于交流（）V，其最小线芯截面应符合规定300400500600【答案】C
</w:t>
      </w:r>
    </w:p>
    <w:p/>
    <w:p>
      <w:pPr/>
      <w:r>
        <w:rPr>
          <w:rStyle w:val="myStyle"/>
        </w:rPr>
        <w:t xml:space="preserve">
	71、接线盒内的导线预留长度不应超过（）mm盘、箱内的导线预留长度应为其周长的1/2O100150200250【答案】B
</w:t>
      </w:r>
    </w:p>
    <w:p/>
    <w:p>
      <w:pPr/>
      <w:r>
        <w:rPr>
          <w:rStyle w:val="myStyle"/>
        </w:rPr>
        <w:t xml:space="preserve">
	72、《建筑法》规定，依照本法规定，吊销资质证书的，由（）吊销其营业执照（）A.建设行政主管部门B.主管建筑业协会C.工商行政管理部门D.地方人民政府【答案】C
</w:t>
      </w:r>
    </w:p>
    <w:p/>
    <w:p>
      <w:pPr/>
      <w:r>
        <w:rPr>
          <w:rStyle w:val="myStyle"/>
        </w:rPr>
        <w:t xml:space="preserve">
	73、成本决策的决策是（）A.成本预测B.成本计划C.成本分析D.成本控制【答案】A
</w:t>
      </w:r>
    </w:p>
    <w:p/>
    <w:p>
      <w:pPr/>
      <w:r>
        <w:rPr>
          <w:rStyle w:val="myStyle"/>
        </w:rPr>
        <w:t xml:space="preserve">
	74、起升机构不得使用编结长的钢丝绳使用其他方法接钢丝绳时，必须保证接头强度不小于钢丝绳破断拉力的（）60%70%80%90%【答案】D
</w:t>
      </w:r>
    </w:p>
    <w:p/>
    <w:p>
      <w:pPr/>
      <w:r>
        <w:rPr>
          <w:rStyle w:val="myStyle"/>
        </w:rPr>
        <w:t xml:space="preserve">
	75、窗帘轨安装时，当窗宽大于（）m时，窗帘轨中间应断开断开处应械弯错开，弯曲度应平缓
</w:t>
      </w:r>
    </w:p>
    <w:p/>
    <w:p>
      <w:pPr/>
      <w:r>
        <w:rPr>
          <w:rStyle w:val="myStyle"/>
        </w:rPr>
        <w:t xml:space="preserve">
	0.
</w:t>
      </w:r>
    </w:p>
    <w:p/>
    <w:p>
      <w:pPr/>
      <w:r>
        <w:rPr>
          <w:rStyle w:val="myStyle"/>
        </w:rPr>
        <w:t xml:space="preserve">
	91.
</w:t>
      </w:r>
    </w:p>
    <w:p/>
    <w:p>
      <w:pPr/>
      <w:r>
        <w:rPr>
          <w:rStyle w:val="myStyle"/>
        </w:rPr>
        <w:t xml:space="preserve">
	21.
</w:t>
      </w:r>
    </w:p>
    <w:p/>
    <w:p>
      <w:pPr/>
      <w:r>
        <w:rPr>
          <w:rStyle w:val="myStyle"/>
        </w:rPr>
        <w:t xml:space="preserve">
	51.8【答案】B
</w:t>
      </w:r>
    </w:p>
    <w:p/>
    <w:p>
      <w:pPr/>
      <w:r>
        <w:rPr>
          <w:rStyle w:val="myStyle"/>
        </w:rPr>
        <w:t xml:space="preserve">
	76、门窗框周边是砖墙时，砌墙时可（）以便与连接件连接A.砌人混凝土fl制块B.砌人小型碎砖块C.在砂浆中加人减水剂D.使用高强度砌块砖【答案】A
</w:t>
      </w:r>
    </w:p>
    <w:p/>
    <w:p>
      <w:pPr/>
      <w:r>
        <w:rPr>
          <w:rStyle w:val="myStyle"/>
        </w:rPr>
        <w:t xml:space="preserve">
	77、滑轮组的定、动滑轮之间严防过分靠近，一般应保持（）m的最小距离1?21?
</w:t>
      </w:r>
    </w:p>
    <w:p/>
    <w:p>
      <w:pPr/>
      <w:r>
        <w:rPr>
          <w:rStyle w:val="myStyle"/>
        </w:rPr>
        <w:t xml:space="preserve">
	2.
</w:t>
      </w:r>
    </w:p>
    <w:p/>
    <w:p>
      <w:pPr/>
      <w:r>
        <w:rPr>
          <w:rStyle w:val="myStyle"/>
        </w:rPr>
        <w:t xml:space="preserve">
	51.5?21?
</w:t>
      </w:r>
    </w:p>
    <w:p/>
    <w:p>
      <w:pPr/>
      <w:r>
        <w:rPr>
          <w:rStyle w:val="myStyle"/>
        </w:rPr>
        <w:t xml:space="preserve">
	1.5【答案】C
</w:t>
      </w:r>
    </w:p>
    <w:p/>
    <w:p>
      <w:pPr/>
      <w:r>
        <w:rPr>
          <w:rStyle w:val="myStyle"/>
        </w:rPr>
        <w:t xml:space="preserve">
	78、依据证据来源分类，证据分为（）A.本证、反证B.直接证据、间接证据C.原始证据、传来证据D.直接证据、原始证明【答案】C
</w:t>
      </w:r>
    </w:p>
    <w:p/>
    <w:p>
      <w:pPr/>
      <w:r>
        <w:rPr>
          <w:rStyle w:val="myStyle"/>
        </w:rPr>
        <w:t xml:space="preserve">
	79、下列哪一项不属于建筑施工企业可以顺延工程工期，并有权要求赔偿停工、窝工等损失的理由（）A.发包方未按照约定的时间和要求提供原材料B.发包方未按约定提供设备C.发包方或总包单位未按时提供场地D.发包方未按约定提供施工许可证【答案】D
</w:t>
      </w:r>
    </w:p>
    <w:p/>
    <w:p>
      <w:pPr/>
      <w:r>
        <w:rPr>
          <w:rStyle w:val="myStyle"/>
        </w:rPr>
        <w:t xml:space="preserve">
	80、建设项目的装饰装修工程施工组织设计是（）A.分部（分项）工程作业计划B.单位工程施工组织设计C.专项施工方案D.施工组织总设计【答案】B
</w:t>
      </w:r>
    </w:p>
    <w:p/>
    <w:p>
      <w:pPr/>
      <w:r>
        <w:rPr>
          <w:rStyle w:val="myStyle"/>
        </w:rPr>
        <w:t xml:space="preserve">
	81、技术交底分为（）A.录像交底、书面交底和样板交底等B.口头交底、书面交底和样板交底等口头交底、录像交底和样板交底等口头交底、书面交底和录像交底等【答案】B
</w:t>
      </w:r>
    </w:p>
    <w:p/>
    <w:p>
      <w:pPr/>
      <w:r>
        <w:rPr>
          <w:rStyle w:val="myStyle"/>
        </w:rPr>
        <w:t xml:space="preserve">
	82、下列关于水泥砂浆抹灰施工操作要点的说法，错误的是（）OA.水泥应颜色一致，宜采用同一批号的水泥，严禁不同品种的水泥混用B.砂子宜采用细砂，颗粒要求坚硬洁净，不得含有黏土或有机物等有害物质C.抹灰前应检查门窗的位置是否正确，连接处和缝隙应用13水泥砂浆分层嵌塞D.抹灰时，用13水泥砂浆做成边长为50mni的方形灰饼【答案】B
</w:t>
      </w:r>
    </w:p>
    <w:p/>
    <w:p>
      <w:pPr/>
      <w:r>
        <w:rPr>
          <w:rStyle w:val="myStyle"/>
        </w:rPr>
        <w:t xml:space="preserve">
	83、在电梯未切断总电源开关前A.司机B.操作人员C.安全员D.工作人员【答案】A
</w:t>
      </w:r>
    </w:p>
    <w:p/>
    <w:p>
      <w:pPr/>
      <w:r>
        <w:rPr>
          <w:rStyle w:val="myStyle"/>
        </w:rPr>
        <w:t xml:space="preserve">
	84、某钢结构安装工程发生整体倾覆事故，正在施工的工人3人死亡5人重伤事故发生后，进行了详细的事故调查，对此A.监理单位的控制目标B.施工单位的控制目标C.建设单位的控制目标D.供货单位的控制目标【答案】B
</w:t>
      </w:r>
    </w:p>
    <w:p/>
    <w:p>
      <w:pPr/>
      <w:r>
        <w:rPr>
          <w:rStyle w:val="myStyle"/>
        </w:rPr>
        <w:t xml:space="preserve">
	85、下列选项中，会造成费用增加，且加剧资源供应的困难的，是（）进度计划的调整方法A.增加资源投入B.改变工作逻辑关系C.资源供应的调整D.提高劳动生产率【答案】A
</w:t>
      </w:r>
    </w:p>
    <w:p/>
    <w:p>
      <w:pPr/>
      <w:r>
        <w:rPr>
          <w:rStyle w:val="myStyle"/>
        </w:rPr>
        <w:t xml:space="preserve">
	86、下列哪一资料应当作为合同的附件证据（）A.投标报价工程量清单B.开工报告C.施工许可证D.土建验收记录【答案】A
</w:t>
      </w:r>
    </w:p>
    <w:p/>
    <w:p>
      <w:pPr/>
      <w:r>
        <w:rPr>
          <w:rStyle w:val="myStyle"/>
        </w:rPr>
        <w:t xml:space="preserve">
	87、在实施施工成本管理的多项措施中，分解施工成本管理目标、进行风险分析和偏差原因分析是施工成本管理的（）A.组织措施B.技术措施C.经济措施D.合同措施【答案】C
</w:t>
      </w:r>
    </w:p>
    <w:p/>
    <w:p>
      <w:pPr/>
      <w:r>
        <w:rPr>
          <w:rStyle w:val="myStyle"/>
        </w:rPr>
        <w:t xml:space="preserve">
	88、墙、地面抹灰与安装木门框、木门扇之间的施工顺序应为OA.抹灰一安装门框f安装门扇B.安装门框f抹灰一安装门扇C.安装门框f安装门扇f抹灰D.地面抹灰一安装门框一墙面抹灰一安装门扇【答案】C
</w:t>
      </w:r>
    </w:p>
    <w:p/>
    <w:p>
      <w:pPr/>
      <w:r>
        <w:rPr>
          <w:rStyle w:val="myStyle"/>
        </w:rPr>
        <w:t xml:space="preserve">
	89、轻钢龙骨隔断施工，石膏板一般用自攻螺钉固定，板边钉距为mmo200250300400【答案】A
</w:t>
      </w:r>
    </w:p>
    <w:p/>
    <w:p>
      <w:pPr/>
      <w:r>
        <w:rPr>
          <w:rStyle w:val="myStyle"/>
        </w:rPr>
        <w:t xml:space="preserve">
	90、证据的特征A.客观性、关联性、合法性B.客观性、因果性、合法性C.现实性、关联性、合规性D.现实性、因果性、合规性【答案】A
</w:t>
      </w:r>
    </w:p>
    <w:p/>
    <w:p>
      <w:pPr/>
      <w:r>
        <w:rPr>
          <w:rStyle w:val="myStyle"/>
        </w:rPr>
        <w:t xml:space="preserve">
	91、照明专用回路设置漏电保护器，灯具金属外壳作接零保护，室内线路及灯具安装度m的应有使用安全电压A.高于
</w:t>
      </w:r>
    </w:p>
    <w:p/>
    <w:p>
      <w:pPr/>
      <w:r>
        <w:rPr>
          <w:rStyle w:val="myStyle"/>
        </w:rPr>
        <w:t xml:space="preserve">
	2.5B.低于
</w:t>
      </w:r>
    </w:p>
    <w:p/>
    <w:p>
      <w:pPr/>
      <w:r>
        <w:rPr>
          <w:rStyle w:val="myStyle"/>
        </w:rPr>
        <w:t xml:space="preserve">
	2.5C.高于
</w:t>
      </w:r>
    </w:p>
    <w:p/>
    <w:p>
      <w:pPr/>
      <w:r>
        <w:rPr>
          <w:rStyle w:val="myStyle"/>
        </w:rPr>
        <w:t xml:space="preserve">
	1.5D.低于
</w:t>
      </w:r>
    </w:p>
    <w:p/>
    <w:p>
      <w:pPr/>
      <w:r>
        <w:rPr>
          <w:rStyle w:val="myStyle"/>
        </w:rPr>
        <w:t xml:space="preserve">
	1.5【答案】B
</w:t>
      </w:r>
    </w:p>
    <w:p/>
    <w:p>
      <w:pPr/>
      <w:r>
        <w:rPr>
          <w:rStyle w:val="myStyle"/>
        </w:rPr>
        <w:t xml:space="preserve">
	92、对重点、难点方案应进行（）及质量通病交底A.专项技术交底B.实物交底一般技术交底口头交底【答案】A
</w:t>
      </w:r>
    </w:p>
    <w:p/>
    <w:p>
      <w:pPr/>
      <w:r>
        <w:rPr>
          <w:rStyle w:val="myStyle"/>
        </w:rPr>
        <w:t xml:space="preserve">
	93、下列不属于施工现场事故处理的是（）A.施工现场水污染的处理B.施工现场噪声污染的处理C.施工现场空气污染的处理D.施工现场有害气体的处理【答案】D
</w:t>
      </w:r>
    </w:p>
    <w:p/>
    <w:p>
      <w:pPr/>
      <w:r>
        <w:rPr>
          <w:rStyle w:val="myStyle"/>
        </w:rPr>
        <w:t xml:space="preserve">
	94、进度控制的目的是（）A.通过控制以实现工程的进度目标B.进度计划的编制C.论证进度目标是否合理D.跟踪检查进度计划【答案】A
</w:t>
      </w:r>
    </w:p>
    <w:p/>
    <w:p>
      <w:pPr/>
      <w:r>
        <w:rPr>
          <w:rStyle w:val="myStyle"/>
        </w:rPr>
        <w:t xml:space="preserve">
	95、水表外壳距墙表面净距为（）mmo5?1010?3010?2020?30【答案】B
</w:t>
      </w:r>
    </w:p>
    <w:p/>
    <w:p>
      <w:pPr/>
      <w:r>
        <w:rPr>
          <w:rStyle w:val="myStyle"/>
        </w:rPr>
        <w:t xml:space="preserve">
	96、焊把线长度一般不超过（），并不准有接头10m20m30m40m【答案】c
</w:t>
      </w:r>
    </w:p>
    <w:p/>
    <w:p>
      <w:pPr/>
      <w:r>
        <w:rPr>
          <w:rStyle w:val="myStyle"/>
        </w:rPr>
        <w:t xml:space="preserve">
	97、外开门淋浴隔间的尺寸不应小于（）A.900mmX1200mmB.1000mmX1400mmC.HOOmmX1400mmD.1000mmX1200m【答案】D
</w:t>
      </w:r>
    </w:p>
    <w:p/>
    <w:p>
      <w:pPr/>
      <w:r>
        <w:rPr>
          <w:rStyle w:val="myStyle"/>
        </w:rPr>
        <w:t xml:space="preserve">
	98、装修人从事住宅室内装饰装修活动，未经批准，可以有下列行为（）OA.搭建建筑物、构筑物B.改变住宅外立面，在非承重外墙上开门、窗C.拆改水电管道和设施D.拆改燃气管道和设施【答案】C
</w:t>
      </w:r>
    </w:p>
    <w:p/>
    <w:p>
      <w:pPr/>
      <w:r>
        <w:rPr>
          <w:rStyle w:val="myStyle"/>
        </w:rPr>
        <w:t xml:space="preserve">
	99、吊顶格栅四周为抹灰墙面时，周边的吊顶格栅应离开墙面一定距离，以防止面层变形并便于安装吊顶面板及压条下列留置的距离正确的是（）mnio5152535【答案】C
</w:t>
      </w:r>
    </w:p>
    <w:p/>
    <w:p>
      <w:pPr/>
      <w:r>
        <w:rPr>
          <w:rStyle w:val="myStyle"/>
        </w:rPr>
        <w:t xml:space="preserve">
	100、水准点的数目不得少于（）个点1234【答案】C
</w:t>
      </w:r>
    </w:p>
    <w:p/>
    <w:p>
      <w:pPr/>
      <w:r>
        <w:rPr>
          <w:rStyle w:val="myStyle"/>
        </w:rPr>
        <w:t xml:space="preserve">
	101、外墙贴面砖工程的施工验收中，室外每个检验批每（）m2应至少抽查一处，每处不得小于10球100200300400【答案】A
</w:t>
      </w:r>
    </w:p>
    <w:p/>
    <w:p>
      <w:pPr/>
      <w:r>
        <w:rPr>
          <w:rStyle w:val="myStyle"/>
        </w:rPr>
        <w:t xml:space="preserve">
	102、施工成本受多种因素影响而发生变动，作为项目经理应将成本分析的重点放在（）的因素上A.外部市场经济B.业主项目管理C.项目自身特殊D.内部经营管理【答案】D
</w:t>
      </w:r>
    </w:p>
    <w:p/>
    <w:p>
      <w:pPr/>
      <w:r>
        <w:rPr>
          <w:rStyle w:val="myStyle"/>
        </w:rPr>
        <w:t xml:space="preserve">
	103、因为计划中未考虑到的风险和状况，出现了进度偏差，属于因素A.工期及相关计划的失误B.工程条件的变化C.管理过程中的失误D.其他原因【答案】A
</w:t>
      </w:r>
    </w:p>
    <w:p/>
    <w:p>
      <w:pPr/>
      <w:r>
        <w:rPr>
          <w:rStyle w:val="myStyle"/>
        </w:rPr>
        <w:t xml:space="preserve">
	104、下列选项中，不属于吊顶工程施工质量计划编制内容的有OA.质量总目标及其分解目标B.施工工艺与操作方法的技术措施与施工组织措施C.施工质量检验、检测、试验工作、明确检验批验收标准D.安全管理措施【答案】D
</w:t>
      </w:r>
    </w:p>
    <w:p/>
    <w:p>
      <w:pPr/>
      <w:r>
        <w:rPr>
          <w:rStyle w:val="myStyle"/>
        </w:rPr>
        <w:t xml:space="preserve">
	105、下列关于木踢脚板安装技术要点的说法，错误的是A.踢脚板背面应刷防腐涂料B.木踢脚板接缝处应做平接C.转角处应做成45°斜角对接D.木踢脚板安装后必须与地板面垂直【答案】B
</w:t>
      </w:r>
    </w:p>
    <w:p/>
    <w:p>
      <w:pPr/>
      <w:r>
        <w:rPr>
          <w:rStyle w:val="myStyle"/>
        </w:rPr>
        <w:t xml:space="preserve">
	106、确定室内装饰主要项目施工顺序，说法错误的是A.先湿作业后装饰B.先楼上后楼下C.先近后远D.先顶、墙面后地面
</w:t>
      </w:r>
    </w:p>
    <w:p/>
    <w:p>
      <w:pPr/>
      <w:r>
        <w:rPr>
          <w:rStyle w:val="myStyle"/>
        </w:rPr>
        <w:t xml:space="preserve">
	8、理想的项目成本管理结果应该是（）A.承包成本》计划成本〉实际成本B.计划成本〉承包成本〉实际成本C.计划成本》实际成本〉承包成本D.承包成本〉实际成本〉计划成本【答案】B
</w:t>
      </w:r>
    </w:p>
    <w:p/>
    <w:p>
      <w:pPr/>
      <w:r>
        <w:rPr>
          <w:rStyle w:val="myStyle"/>
        </w:rPr>
        <w:t xml:space="preserve">
	9、下面不属于项目特征的是（）A.项目的一次性B.项目目标的明确性C.项目的临时性D.项目作为管理对象的整体性【答案】C
</w:t>
      </w:r>
    </w:p>
    <w:p/>
    <w:p>
      <w:pPr/>
      <w:r>
        <w:rPr>
          <w:rStyle w:val="myStyle"/>
        </w:rPr>
        <w:t xml:space="preserve">
	10、建设单位、设计单位、施工单位、工程监理单位违反国家规定降低工程质量标准，造成重大安全事故的，构成（）A.重大责任事故罪B.重大劳动安全罪C.工程重大安全事故罪D.工程重大质量事故罪【答案】C
</w:t>
      </w:r>
    </w:p>
    <w:p/>
    <w:p>
      <w:pPr/>
      <w:r>
        <w:rPr>
          <w:rStyle w:val="myStyle"/>
        </w:rPr>
        <w:t xml:space="preserve">
	11、建筑装饰门窗工程隐蔽项目中不包括（）A.预埋件B.锚固件C.五金配件D.预埋木砖的防腐处理【答案】C
</w:t>
      </w:r>
    </w:p>
    <w:p/>
    <w:p>
      <w:pPr/>
      <w:r>
        <w:rPr>
          <w:rStyle w:val="myStyle"/>
        </w:rPr>
        <w:t xml:space="preserve">
	107、施工组织设计的“施工部署”内容里，对于工程的施工重点、难点应进行分析，包括组织管理和施工（）两个方面A.管理B.技术C.质量D.顺序【答案】B
</w:t>
      </w:r>
    </w:p>
    <w:p/>
    <w:p>
      <w:pPr/>
      <w:r>
        <w:rPr>
          <w:rStyle w:val="myStyle"/>
        </w:rPr>
        <w:t xml:space="preserve">
	108、建筑装饰工程的施工程序不包括下面哪项（）A.先室外后室内B.先室内后室外C.先上后下D.室内外同时【答案】C
</w:t>
      </w:r>
    </w:p>
    <w:p/>
    <w:p>
      <w:pPr/>
      <w:r>
        <w:rPr>
          <w:rStyle w:val="myStyle"/>
        </w:rPr>
        <w:t xml:space="preserve">
	109、窗台抹灰一般常在窗台中间部位出现一条或多条裂缝，其主要原因是（）A.窗口处长期受到阳光照射，抹灰层由于受热不均匀造成开裂现象B.窗口处墙身与窗间墙自重大小不同，因基础刚度不足引起的沉降差使窗台抹灰裂缝C.冬期施工时，窗口处冷热交替频繁，抹灰层在反复的冻融循环过程中产生开裂D.窗口处抹灰施工结束后，第二天未进行浇水养护，且养护时间不足7d
</w:t>
      </w:r>
    </w:p>
    <w:p/>
    <w:p>
      <w:pPr/>
      <w:r>
        <w:rPr>
          <w:rStyle w:val="myStyle"/>
        </w:rPr>
        <w:t xml:space="preserve">
	110、裱糊工程基体或基层的含水率混凝土和抹灰不得大于O10%15%8%12%【答案】Cin、在施工成本控制的步骤中，控制工作的核心是A.预测估计完成项目所需的总费用B.分析比较结果以确定偏差的严重性和原因C.采取适当措施纠偏D.检查纠偏措施的执行情况【答案】B
</w:t>
      </w:r>
    </w:p>
    <w:p/>
    <w:p>
      <w:pPr/>
      <w:r>
        <w:rPr>
          <w:rStyle w:val="myStyle"/>
        </w:rPr>
        <w:t xml:space="preserve">
	112、以下哪种方式不能作为建设工程开工日期确定的依据OA.合同约定的开工日B.经业主确定的开工报告中开工日期C.业主下发的开工令D.施工许可证中的开工日期【答案】D
</w:t>
      </w:r>
    </w:p>
    <w:p/>
    <w:p>
      <w:pPr/>
      <w:r>
        <w:rPr>
          <w:rStyle w:val="myStyle"/>
        </w:rPr>
        <w:t xml:space="preserve">
	113、进行室内卫生间防水施工时，防水层应从地面延伸到墙面，一般应高于地面mmo3005008001000【答案】A
</w:t>
      </w:r>
    </w:p>
    <w:p/>
    <w:p>
      <w:pPr/>
      <w:r>
        <w:rPr>
          <w:rStyle w:val="myStyle"/>
        </w:rPr>
        <w:t xml:space="preserve">
	114、建设单位应当自工程竣工验收合格之日起（）日内，向工程所在地的县级以上地方人民政府建设主管部门备案10141530【答案】C
</w:t>
      </w:r>
    </w:p>
    <w:p/>
    <w:p>
      <w:pPr/>
      <w:r>
        <w:rPr>
          <w:rStyle w:val="myStyle"/>
        </w:rPr>
        <w:t xml:space="preserve">
	115、关于型材切割机的使用，表述错误的是（）A.工作前应检查电源电压与切割机的额定电压是否相符，机具防护是否安全有效，开关是否灵敏，电动机运转是否正常B.工作时应按照工作厚度与形状调整夹钳的位置，将工件平直地靠住导板，并放在所需切割的位置上，然后挤紧螺杆，紧固好工件C.切割时，应使材料有一个与切割片同等厚度的刀口，为保证切割精度，应将切割线对准切割片的中线D.若工件需切割出一定角度，可以用套筒板扳手拧松导板固定螺栓，把导板调整到所需角度后，拧紧螺栓即可【答案】C
</w:t>
      </w:r>
    </w:p>
    <w:p/>
    <w:p>
      <w:pPr/>
      <w:r>
        <w:rPr>
          <w:rStyle w:val="myStyle"/>
        </w:rPr>
        <w:t xml:space="preserve">
	116、轻钢龙骨吊顶内敷设线槽应单独设置吊具，吊杆直径不小于（）mni（）
</w:t>
      </w:r>
    </w:p>
    <w:p/>
    <w:p>
      <w:pPr/>
      <w:r>
        <w:rPr>
          <w:rStyle w:val="myStyle"/>
        </w:rPr>
        <w:t xml:space="preserve">
	681012117、不属于项目目标动态控制的纠偏措施是（）A.组织措施B.管理措施（包括合同措施）C.经济措施D.处置【答案】D
</w:t>
      </w:r>
    </w:p>
    <w:p/>
    <w:p>
      <w:pPr/>
      <w:r>
        <w:rPr>
          <w:rStyle w:val="myStyle"/>
        </w:rPr>
        <w:t xml:space="preserve">
	118、施工进度计划跟踪检查时，检查和收集资料的方式一般采用进度报表方式或（）A.加强现场巡查B.统计施工作业人数C.定期召开进度工作汇报会D.班组每日班前交底会【答案】C
</w:t>
      </w:r>
    </w:p>
    <w:p/>
    <w:p>
      <w:pPr/>
      <w:r>
        <w:rPr>
          <w:rStyle w:val="myStyle"/>
        </w:rPr>
        <w:t xml:space="preserve">
	119、重点工程或规模大、技术复杂的工程，由（）组织有关部门向分公司和有关施工单位交底A.公司总工程师B.分公司主任工程师或项目部的技术负责人C.工长D.班组长【答案】A
</w:t>
      </w:r>
    </w:p>
    <w:p/>
    <w:p>
      <w:pPr/>
      <w:r>
        <w:rPr>
          <w:rStyle w:val="myStyle"/>
        </w:rPr>
        <w:t xml:space="preserve">
	120、下列关于麻绳、尼龙绳、涤纶绳及钢绦绳的注意事项表述错误的是（）A常用设备吊装是钢丝绳安全系数不小于5B.钢丝绳穿用的滑车，其边缘不应有破裂和缺口C.钢丝绳在卷筒上应能按顺序整齐排列D.起升高度较大的起重机，宜采用不旋转、无松散倾向的钢丝绳【答案】A
</w:t>
      </w:r>
    </w:p>
    <w:p/>
    <w:p>
      <w:pPr/>
      <w:r>
        <w:rPr>
          <w:rStyle w:val="myStyle"/>
        </w:rPr>
        <w:t xml:space="preserve">
	121、在一个施工项目中，是安全管理工作的第一责任人A.工程师B.项目经理C.安全员D.班组长【答案】B
</w:t>
      </w:r>
    </w:p>
    <w:p/>
    <w:p>
      <w:pPr/>
      <w:r>
        <w:rPr>
          <w:rStyle w:val="myStyle"/>
        </w:rPr>
        <w:t xml:space="preserve">
	122、应当对专项方案实施情况进行现场监理A.建设单位B.监理单位C.施工单位D.城建单位【答案】B
</w:t>
      </w:r>
    </w:p>
    <w:p/>
    <w:p>
      <w:pPr/>
      <w:r>
        <w:rPr>
          <w:rStyle w:val="myStyle"/>
        </w:rPr>
        <w:t xml:space="preserve">
	123、是我国安全生产管理体制的基础A.群众监督参与B.社会广泛支持C.部门依法监管D.企业全面负责【答案】D
</w:t>
      </w:r>
    </w:p>
    <w:p/>
    <w:p>
      <w:pPr/>
      <w:r>
        <w:rPr>
          <w:rStyle w:val="myStyle"/>
        </w:rPr>
        <w:t xml:space="preserve">
	124、金属线槽不得熔焊跨接接地线，应采用铜芯软导线压接，导线截面节不小于平方毫米
</w:t>
      </w:r>
    </w:p>
    <w:p/>
    <w:p>
      <w:pPr/>
      <w:r>
        <w:rPr>
          <w:rStyle w:val="myStyle"/>
        </w:rPr>
        <w:t xml:space="preserve">
	5678125、关于现场大门和围挡设置，以下表述正确的是（）A.施工现场设置钢制大门，大门牢固美观，高度不宜低于5m大门上应标有企业标识B.围挡的高度市区主要路段不宜低于
</w:t>
      </w:r>
    </w:p>
    <w:p/>
    <w:p>
      <w:pPr/>
      <w:r>
        <w:rPr>
          <w:rStyle w:val="myStyle"/>
        </w:rPr>
        <w:t xml:space="preserve">
	2.5叫一般路段不低于
</w:t>
      </w:r>
    </w:p>
    <w:p/>
    <w:p>
      <w:pPr/>
      <w:r>
        <w:rPr>
          <w:rStyle w:val="myStyle"/>
        </w:rPr>
        <w:t xml:space="preserve">
	1.5联C.围挡材料应选用砌体、金属板材等硬质材料，禁止使用彩条布、竹笆、安全网灯易变形材料D.建设工程外侧周边使用密目式安全网（1000目/100cm2）进行防护【答案】C
</w:t>
      </w:r>
    </w:p>
    <w:p/>
    <w:p>
      <w:pPr/>
      <w:r>
        <w:rPr>
          <w:rStyle w:val="myStyle"/>
        </w:rPr>
        <w:t xml:space="preserve">
	126、外墙贴面砖工程的施工中，石灰膏用于罩面灰，熟化时间不应小于（）20d15d10d30d【答案】D
</w:t>
      </w:r>
    </w:p>
    <w:p/>
    <w:p>
      <w:pPr/>
      <w:r>
        <w:rPr>
          <w:rStyle w:val="myStyle"/>
        </w:rPr>
        <w:t xml:space="preserve">
	127、某工程采用低温热水地面辐射供暖，在热辐射供暖地面填充层施工中，经抽测到填充层在混凝土的实际强度等级为C20加热管内的水压为
</w:t>
      </w:r>
    </w:p>
    <w:p/>
    <w:p>
      <w:pPr/>
      <w:r>
        <w:rPr>
          <w:rStyle w:val="myStyle"/>
        </w:rPr>
        <w:t xml:space="preserve">
	0.4MPa填充层养护过程中，加热管内的水压为3MPa；为了抢工期填充层养护7d后，就进行木地板面层的施工，木地板面层与墙、柱交接处留有16nnn的伸缩缝试分析这些抽测数据，并给出正确答案7101521【答案】D
</w:t>
      </w:r>
    </w:p>
    <w:p/>
    <w:p>
      <w:pPr/>
      <w:r>
        <w:rPr>
          <w:rStyle w:val="myStyle"/>
        </w:rPr>
        <w:t xml:space="preserve">
	128、一级资质标准工程技术人员中，具有中级以上职称的人员不少于（）人10203040【答案】A
</w:t>
      </w:r>
    </w:p>
    <w:p/>
    <w:p>
      <w:pPr/>
      <w:r>
        <w:rPr>
          <w:rStyle w:val="myStyle"/>
        </w:rPr>
        <w:t xml:space="preserve">
	129、下列关于门窗工程成品保护说法中，错误的是（）A.门框完成后，在
</w:t>
      </w:r>
    </w:p>
    <w:p/>
    <w:p>
      <w:pPr/>
      <w:r>
        <w:rPr>
          <w:rStyle w:val="myStyle"/>
        </w:rPr>
        <w:t xml:space="preserve">
	1.2m以下用9层板将框周围包钉好，防止碰撞，门窗套与墙面交接处贴纸胶带B.铝合金门窗在安装前必须粘贴塑料保护胶带，以防止水泥砂浆的腐蚀和污染C.在进行铝合金门窗与墙体的接缝处打密封胶时，应等待胶完全晾干后清理多余的胶D.在风天施工时要及时将门窗关闭好，以防止门窗玻璃打碎和门窗框松动、变形【答案】C
</w:t>
      </w:r>
    </w:p>
    <w:p/>
    <w:p>
      <w:pPr/>
      <w:r>
        <w:rPr>
          <w:rStyle w:val="myStyle"/>
        </w:rPr>
        <w:t xml:space="preserve">
	130、必须经过上层管理者，如投资者、业主的批准的进度计划调整方法是（）A.采用新技术，减少资源投入B.改变工作的逻辑关系C.增减工作的范围D.提高劳动生产率
</w:t>
      </w:r>
    </w:p>
    <w:p/>
    <w:p>
      <w:pPr/>
      <w:r>
        <w:rPr>
          <w:rStyle w:val="myStyle"/>
        </w:rPr>
        <w:t xml:space="preserve">
	131、下列属于民事诉讼证据种类的是（）A.当事人的陈述B.本证C.直接证据D.原始证据【答案】A
</w:t>
      </w:r>
    </w:p>
    <w:p/>
    <w:p>
      <w:pPr/>
      <w:r>
        <w:rPr>
          <w:rStyle w:val="myStyle"/>
        </w:rPr>
        <w:t xml:space="preserve">
	132、等交底双方均认可样板操作并签字后，按（）做法施工A.样板B.标准C.规范D.规程【答案】A
</w:t>
      </w:r>
    </w:p>
    <w:p/>
    <w:p>
      <w:pPr/>
      <w:r>
        <w:rPr>
          <w:rStyle w:val="myStyle"/>
        </w:rPr>
        <w:t xml:space="preserve">
	133、对于按规定需要验收的危险性较大的分部分项工程，施工单位、（）应当组织有关人员进行验收A.建设单位B.监理单位C.勘测单位D.城建单位【答案】B
</w:t>
      </w:r>
    </w:p>
    <w:p/>
    <w:p>
      <w:pPr/>
      <w:r>
        <w:rPr>
          <w:rStyle w:val="myStyle"/>
        </w:rPr>
        <w:t xml:space="preserve">
	134、下列不属于工程质量管理特点的是（）A.工程项目的质量特性较多B.工程项目形体庞大，高投入，周期长，牵涉面广，具有风险性C.影响工程项目质量的因素多D.工程项目质量具有局限性
</w:t>
      </w:r>
    </w:p>
    <w:p/>
    <w:p>
      <w:pPr/>
      <w:r>
        <w:rPr>
          <w:rStyle w:val="myStyle"/>
        </w:rPr>
        <w:t xml:space="preserve">
	135、工会依法对安全生产工作进行（）o（）A.执行B.实施C.管理D.监督【答案】D
</w:t>
      </w:r>
    </w:p>
    <w:p/>
    <w:p>
      <w:pPr/>
      <w:r>
        <w:rPr>
          <w:rStyle w:val="myStyle"/>
        </w:rPr>
        <w:t xml:space="preserve">
	136、施工成本控制的正确工作步骤是（）A.预测一比较一分析一检查一纠偏B.预测一分析一比较一检查一纠偏C.检查一比较一分析一预测一纠偏D.比较一分析一预测一纠偏一检查【答案】B
</w:t>
      </w:r>
    </w:p>
    <w:p/>
    <w:p>
      <w:pPr/>
      <w:r>
        <w:rPr>
          <w:rStyle w:val="myStyle"/>
        </w:rPr>
        <w:t xml:space="preserve">
	137、二级资质标准工程技术人员中，具有中级以上职称的人员不少于（）人5678【答案】A
</w:t>
      </w:r>
    </w:p>
    <w:p/>
    <w:p>
      <w:pPr/>
      <w:r>
        <w:rPr>
          <w:rStyle w:val="myStyle"/>
        </w:rPr>
        <w:t xml:space="preserve">
	138、施工成本控制过程中的动态资料是（）A.合同文件和工程变更资料B.工程索赔资料和成本计划C.合同文件和成本计划D.进度报告和工程变更资料
</w:t>
      </w:r>
    </w:p>
    <w:p/>
    <w:p>
      <w:pPr/>
      <w:r>
        <w:rPr>
          <w:rStyle w:val="myStyle"/>
        </w:rPr>
        <w:t xml:space="preserve">
	139、下列哪项资料属于施工成本计划的编制依据（A.设计概算B.投资估算C.合同报价书D.竣工决算【答案】C
</w:t>
      </w:r>
    </w:p>
    <w:p/>
    <w:p>
      <w:pPr/>
      <w:r>
        <w:rPr>
          <w:rStyle w:val="myStyle"/>
        </w:rPr>
        <w:t xml:space="preserve">
	140、反映一个组织系统中各子系统之间或各元素（各工作部门）之间指令关系的是A.组织结构模式B.组织分工C.工作流程组织D.工作分解结构【答案】A
</w:t>
      </w:r>
    </w:p>
    <w:p/>
    <w:p>
      <w:pPr/>
      <w:r>
        <w:rPr>
          <w:rStyle w:val="myStyle"/>
        </w:rPr>
        <w:t xml:space="preserve">
	141、在根据《建设工程工程量清单计价规范》GB50500-2013规定，建设工程工程量清单中的其他项目清单不包括（）A.暂列金额B.总承包服务费C.计日工D.规费【答案】D
</w:t>
      </w:r>
    </w:p>
    <w:p/>
    <w:p>
      <w:pPr/>
      <w:r>
        <w:rPr>
          <w:rStyle w:val="myStyle"/>
        </w:rPr>
        <w:t xml:space="preserve">
	142、某住宅楼为6层砌体结构，建筑面积1200nV现需进行抹灰施工某施工企业承揽该工程抹灰施工关于该工程的定额与计价有如下问题A.超运距二预算定额取定运距-劳动定额己包括的运距B.辅助用工二￡（材料加工数量又相应的加工劳动定额）C.人工幅度差二（基本用工+辅助用工+超运距用工）X人工幅度差系数【答案】C
</w:t>
      </w:r>
    </w:p>
    <w:p/>
    <w:p>
      <w:pPr/>
      <w:r>
        <w:rPr>
          <w:rStyle w:val="myStyle"/>
        </w:rPr>
        <w:t xml:space="preserve">
	12、分部工程施工质量控制资料核查记录，“核查意见”栏由总监理工程师组织专业监理工程师参加核查，由（）填写“符合要求”或“不符合要求”A.总监理工程师B.专业监理工程师C.监理员D.见证员【答案】A
</w:t>
      </w:r>
    </w:p>
    <w:p/>
    <w:p>
      <w:pPr/>
      <w:r>
        <w:rPr>
          <w:rStyle w:val="myStyle"/>
        </w:rPr>
        <w:t xml:space="preserve">
	13、某住宅楼为6层砌体结构，建筑面积1200加，现需进行抹灰施工某施工企业承揽该工程抹灰施工关于该工程的定额与计价有如下问题A.多层建筑物的建筑面积一其首层建筑物面积X层数B.统一建筑物不论结构如何，按其层数的不同应分别计算建筑面积C.外墙设有保温层时，计算至保温层内表面D.首层建筑面积按外墙勒脚以上结构外围水平面积计算【答案】D
</w:t>
      </w:r>
    </w:p>
    <w:p/>
    <w:p>
      <w:pPr/>
      <w:r>
        <w:rPr>
          <w:rStyle w:val="myStyle"/>
        </w:rPr>
        <w:t xml:space="preserve">
	14、线槽内，导线面积总和（包括绝缘在内）不应超过线槽截面积的（）O10%20%30%40%D.人工幅度差二（基本用工+辅助用工）X人工幅度差系数【答案】D
</w:t>
      </w:r>
    </w:p>
    <w:p/>
    <w:p>
      <w:pPr/>
      <w:r>
        <w:rPr>
          <w:rStyle w:val="myStyle"/>
        </w:rPr>
        <w:t xml:space="preserve">
	143、有防水要求的厕浴间进行防水施工，饰面层完工后应进行第二次蓄水试验，第二次蓄水试验不得低于（）ho12243648【答案】B
</w:t>
      </w:r>
    </w:p>
    <w:p/>
    <w:p>
      <w:pPr/>
      <w:r>
        <w:rPr>
          <w:rStyle w:val="myStyle"/>
        </w:rPr>
        <w:t xml:space="preserve">
	144、下列选项中，属于危险性较大的分部分项工程范围的是（）OA.幕墙安装工程B.抹灰工程C.吊顶工程D.玻璃栏板安装工程【答案】A
</w:t>
      </w:r>
    </w:p>
    <w:p/>
    <w:p>
      <w:pPr/>
      <w:r>
        <w:rPr>
          <w:rStyle w:val="myStyle"/>
        </w:rPr>
        <w:t xml:space="preserve">
	145、检查和调整施工进度计划不包括（）的检查与调整A.施工工期B.施工方案C.施工顺序D.资源均衡性【答案】B
</w:t>
      </w:r>
    </w:p>
    <w:p/>
    <w:p>
      <w:pPr/>
      <w:r>
        <w:rPr>
          <w:rStyle w:val="myStyle"/>
        </w:rPr>
        <w:t xml:space="preserve">
	146、出现了进度偏差，是因为业主拖欠工程款，这个原因属于以下（）因素A.工期及相关计划的失误B.工程条件的变化C.管理过程中的失误D.其他原因【答案】C
</w:t>
      </w:r>
    </w:p>
    <w:p/>
    <w:p>
      <w:pPr/>
      <w:r>
        <w:rPr>
          <w:rStyle w:val="myStyle"/>
        </w:rPr>
        <w:t xml:space="preserve">
	147、（）是确定工程造价的主要依据，也是进行工程建设计划、统计、施工组织和物资供应的参考依据A.工程量的确认B.工程单价的确认C.材料单价的确认D.材料用量的确认【答案】A
</w:t>
      </w:r>
    </w:p>
    <w:p/>
    <w:p>
      <w:pPr/>
      <w:r>
        <w:rPr>
          <w:rStyle w:val="myStyle"/>
        </w:rPr>
        <w:t xml:space="preserve">
	148、下列不属于建筑施工企业刑事风险的特点的是（）A.建筑业从业人员素质低B.资质挂靠现象多C.低价投标、分包转包普遍D.串标现象多【答案】D
</w:t>
      </w:r>
    </w:p>
    <w:p/>
    <w:p>
      <w:pPr/>
      <w:r>
        <w:rPr>
          <w:rStyle w:val="myStyle"/>
        </w:rPr>
        <w:t xml:space="preserve">
	149、项目管理的核心任务是项目的（）A.质量控制B.进度控制C.目标控制D.投资控制【答案】C
</w:t>
      </w:r>
    </w:p>
    <w:p/>
    <w:p>
      <w:pPr/>
      <w:r>
        <w:rPr>
          <w:rStyle w:val="myStyle"/>
        </w:rPr>
        <w:t xml:space="preserve">
	150、关于文明施工，以下表述错误的是（）A.现场不得焚烧有毒有害物质，该类物质必须按有关规定进行处理B.坚决执行现场防火“五不走”的规定，即交接班不交代不走、用火设备火源不熄灭不走、用电设备不拉闸不走、可燃物不清干净不走、现场垃圾不处理不走C.施工现场临时用电配电线路按照TN-S系统要求配备五芯电缆、四芯电缆和三芯电缆D.配电箱、开关箱按三级配电要求，配备总配电箱、分配电箱、开关箱、三类标准电c箱【答案】B
</w:t>
      </w:r>
    </w:p>
    <w:p/>
    <w:p>
      <w:pPr/>
      <w:r>
        <w:rPr>
          <w:rStyle w:val="myStyle"/>
        </w:rPr>
        <w:t xml:space="preserve">
	151、二级资质标准企业注册资本金（）万元以上，企业净资产（）万元以上600600500500500600600500【答案】C
</w:t>
      </w:r>
    </w:p>
    <w:p/>
    <w:p>
      <w:pPr/>
      <w:r>
        <w:rPr>
          <w:rStyle w:val="myStyle"/>
        </w:rPr>
        <w:t xml:space="preserve">
	152、下述关于施工许可证的办理时间及办理单位说法正确的是（）OA.开工前施工单位B.开工前建设单位C.开工后施工单位D.开工后建设单位【答案】B
</w:t>
      </w:r>
    </w:p>
    <w:p/>
    <w:p>
      <w:pPr/>
      <w:r>
        <w:rPr>
          <w:rStyle w:val="myStyle"/>
        </w:rPr>
        <w:t xml:space="preserve">
	153、（）企业可承担单位工程造价60万元及以下建筑室内、室外装修装饰工程（建筑幕墙工程除外）的施工A.一级B.二级C.三级D.四级【答案】C
</w:t>
      </w:r>
    </w:p>
    <w:p/>
    <w:p>
      <w:pPr/>
      <w:r>
        <w:rPr>
          <w:rStyle w:val="myStyle"/>
        </w:rPr>
        <w:t xml:space="preserve">
	154、我国安全生产的方针是（）A.安全责任重于泰山B.安全第
</w:t>
      </w:r>
    </w:p>
    <w:p/>
    <w:p>
      <w:pPr/>
      <w:r>
        <w:rPr>
          <w:rStyle w:val="myStyle"/>
        </w:rPr>
        <w:t xml:space="preserve">
	一、质量第一C.管生产必须管安全D.安全第
</w:t>
      </w:r>
    </w:p>
    <w:p/>
    <w:p>
      <w:pPr/>
      <w:r>
        <w:rPr>
          <w:rStyle w:val="myStyle"/>
        </w:rPr>
        <w:t xml:space="preserve">
	一、预防为主、综合治理【答案】D
</w:t>
      </w:r>
    </w:p>
    <w:p/>
    <w:p>
      <w:pPr/>
      <w:r>
        <w:rPr>
          <w:rStyle w:val="myStyle"/>
        </w:rPr>
        <w:t xml:space="preserve">
	155、下列选项不属于施工总承包方的管理任务的是（）A.必要时可以代表业主方与设计方、工程监理方联系和协调B.负责施工资源的供应组织C.负责整个工程的施工安全、施工总进度控制、施工质量控制和施工的组织等D.代表施工方与业主方、设计方、工程监理方等外部单位进行必要的联系和协调等【答案】A
</w:t>
      </w:r>
    </w:p>
    <w:p/>
    <w:p>
      <w:pPr/>
      <w:r>
        <w:rPr>
          <w:rStyle w:val="myStyle"/>
        </w:rPr>
        <w:t xml:space="preserve">
	156、凡高度在（）以上建筑物施工的必须支搭安全水平网，网底距地不小于3mo4m5m6m7m【答案】A
</w:t>
      </w:r>
    </w:p>
    <w:p/>
    <w:p>
      <w:pPr/>
      <w:r>
        <w:rPr>
          <w:rStyle w:val="myStyle"/>
        </w:rPr>
        <w:t xml:space="preserve">
	157、下列不属于施工作业人员安全生产义务的是（）A.处理紧急情况B.正确使用安全防护用具、机械设备等C.作业人员应当遵守安全施工的强制性标准、规章制度和操作规程D.进场前，应当接受安全生产教育培训，合格后方准上岗【答案】A
</w:t>
      </w:r>
    </w:p>
    <w:p/>
    <w:p>
      <w:pPr/>
      <w:r>
        <w:rPr>
          <w:rStyle w:val="myStyle"/>
        </w:rPr>
        <w:t xml:space="preserve">
	158、对施工日志中由于条件或技术原因当天不能解决或遗留的问题，后面的记录中应有交代，体现了施工日志的（）性特征A.连续B.可追溯C.真实D.前瞻【答案】B
</w:t>
      </w:r>
    </w:p>
    <w:p/>
    <w:p>
      <w:pPr/>
      <w:r>
        <w:rPr>
          <w:rStyle w:val="myStyle"/>
        </w:rPr>
        <w:t xml:space="preserve">
	159、根据工程量清单计价规则，综合单价中由承包人完全承担的风险是（）A.管理费、利润B.材料价格风险C.法律法规D.机械使用费【答案】A
</w:t>
      </w:r>
    </w:p>
    <w:p/>
    <w:p>
      <w:pPr/>
      <w:r>
        <w:rPr>
          <w:rStyle w:val="myStyle"/>
        </w:rPr>
        <w:t xml:space="preserve">
	160、待混凝土垫层强度达到（）Mpa后，方可进行面层施工
</w:t>
      </w:r>
    </w:p>
    <w:p/>
    <w:p>
      <w:pPr/>
      <w:r>
        <w:rPr>
          <w:rStyle w:val="myStyle"/>
        </w:rPr>
        <w:t xml:space="preserve">
	21.
</w:t>
      </w:r>
    </w:p>
    <w:p/>
    <w:p>
      <w:pPr/>
      <w:r>
        <w:rPr>
          <w:rStyle w:val="myStyle"/>
        </w:rPr>
        <w:t xml:space="preserve">
	51.
</w:t>
      </w:r>
    </w:p>
    <w:p/>
    <w:p>
      <w:pPr/>
      <w:r>
        <w:rPr>
          <w:rStyle w:val="myStyle"/>
        </w:rPr>
        <w:t xml:space="preserve">
	22.5【答案】C
</w:t>
      </w:r>
    </w:p>
    <w:p/>
    <w:p>
      <w:pPr/>
      <w:r>
        <w:rPr>
          <w:rStyle w:val="myStyle"/>
        </w:rPr>
        <w:t xml:space="preserve">
	161、装饰装修工程的施工条件包括A.人文条件和施工现场条件B.自然条件和人工条件C.自然条件和施工现场条件D.地质条件和施工现场条件【答案】C
</w:t>
      </w:r>
    </w:p>
    <w:p/>
    <w:p>
      <w:pPr/>
      <w:r>
        <w:rPr>
          <w:rStyle w:val="myStyle"/>
        </w:rPr>
        <w:t xml:space="preserve">
	162、一般抹灰工艺为（）A.基层处理一吊直、套方、找规矩、f抹底灰f抹中层灰f抹面层灰B.基层处理一墙面冲筋（设置标筋）C.基层处理f吊直、套方、找规矩、面层灰D.基层处理一吊直、套方、找规矩、f抹中层灰f抹面层灰【答案】A
</w:t>
      </w:r>
    </w:p>
    <w:p/>
    <w:p>
      <w:pPr/>
      <w:r>
        <w:rPr>
          <w:rStyle w:val="myStyle"/>
        </w:rPr>
        <w:t xml:space="preserve">
	163、（）是建筑施工企业所有安全规章制度的核心A.安全检查制度B.安全技术交底制度C.安全教育制度D.安全生产责任制度【答案】D
</w:t>
      </w:r>
    </w:p>
    <w:p/>
    <w:p>
      <w:pPr/>
      <w:r>
        <w:rPr>
          <w:rStyle w:val="myStyle"/>
        </w:rPr>
        <w:t xml:space="preserve">
	164、“黑白合同”又称（A.红黑合同B.阴阳合同C.白黑合同D.黑红合同【答案】B
</w:t>
      </w:r>
    </w:p>
    <w:p/>
    <w:p>
      <w:pPr/>
      <w:r>
        <w:rPr>
          <w:rStyle w:val="myStyle"/>
        </w:rPr>
        <w:t xml:space="preserve">
	165、会议是进度控制的（）A.管理措施B.技术措施C.组织措施D.经济措施【答案】C
</w:t>
      </w:r>
    </w:p>
    <w:p/>
    <w:p>
      <w:pPr/>
      <w:r>
        <w:rPr>
          <w:rStyle w:val="myStyle"/>
        </w:rPr>
        <w:t xml:space="preserve">
	166、给水引入管与排水排出管的水平净距不得小于（）mo
</w:t>
      </w:r>
    </w:p>
    <w:p/>
    <w:p>
      <w:pPr/>
      <w:r>
        <w:rPr>
          <w:rStyle w:val="myStyle"/>
        </w:rPr>
        <w:t xml:space="preserve">
	11.
</w:t>
      </w:r>
    </w:p>
    <w:p/>
    <w:p>
      <w:pPr/>
      <w:r>
        <w:rPr>
          <w:rStyle w:val="myStyle"/>
        </w:rPr>
        <w:t xml:space="preserve">
	522.5【答案】A
</w:t>
      </w:r>
    </w:p>
    <w:p/>
    <w:p>
      <w:pPr/>
      <w:r>
        <w:rPr>
          <w:rStyle w:val="myStyle"/>
        </w:rPr>
        <w:t xml:space="preserve">
	167、技术交底应根据（）不同采取相应的方法A.工程规模和环境条件B.工程规模和技术复杂程度C.地质条件和技术复杂程度D.工程规模和结构复杂程度【答案】B
</w:t>
      </w:r>
    </w:p>
    <w:p/>
    <w:p>
      <w:pPr/>
      <w:r>
        <w:rPr>
          <w:rStyle w:val="myStyle"/>
        </w:rPr>
        <w:t xml:space="preserve">
	168、某项目施工需进行木门的安装施工，其中，普通木门200橙，甲级防火门30橙，乙级防火门100横，丙级防火门80楼试回答以下问题5102050【答案】C
</w:t>
      </w:r>
    </w:p>
    <w:p/>
    <w:p>
      <w:pPr/>
      <w:r>
        <w:rPr>
          <w:rStyle w:val="myStyle"/>
        </w:rPr>
        <w:t xml:space="preserve">
	169、正常使用下，房屋建筑工程的最低保修期限为供热与供冷系统为（）个采暖期、供冷期2345【答案】A
</w:t>
      </w:r>
    </w:p>
    <w:p/>
    <w:p>
      <w:pPr/>
      <w:r>
        <w:rPr>
          <w:rStyle w:val="myStyle"/>
        </w:rPr>
        <w:t xml:space="preserve">
	170、风力达（）级以上应停止使用电梯，并将电梯降到低层A.4567【答案】C
</w:t>
      </w:r>
    </w:p>
    <w:p/>
    <w:p>
      <w:pPr/>
      <w:r>
        <w:rPr>
          <w:rStyle w:val="myStyle"/>
        </w:rPr>
        <w:t xml:space="preserve">
	171、下列不属于住宅室内装饰装修管理服务协议内容的是（）A.装饰装修工程的实施内容B.装饰装修工程的实施期限C.住宅外立面设施及防盗窗的安装要求D.入住时间【答案】D
</w:t>
      </w:r>
    </w:p>
    <w:p/>
    <w:p>
      <w:pPr/>
      <w:r>
        <w:rPr>
          <w:rStyle w:val="myStyle"/>
        </w:rPr>
        <w:t xml:space="preserve">
	172、安全立网面应与水平面垂直，并与作业边缘最大间缝不超过（）O5cm10cm15cm20cm【答案】B
</w:t>
      </w:r>
    </w:p>
    <w:p/>
    <w:p>
      <w:pPr/>
      <w:r>
        <w:rPr>
          <w:rStyle w:val="myStyle"/>
        </w:rPr>
        <w:t xml:space="preserve">
	173、加气混凝土、混凝土空心砌块墙体双面满铺钢丝网，并与梁、柱、剪力墙界面搭接宽（）80mm100mm150mm200mm【答案】B
</w:t>
      </w:r>
    </w:p>
    <w:p/>
    <w:p>
      <w:pPr/>
      <w:r>
        <w:rPr>
          <w:rStyle w:val="myStyle"/>
        </w:rPr>
        <w:t xml:space="preserve">
	174、以下装饰材料产品加工（材料下单）时，不需要进行工艺深化的有（）A.木饰面制品B.大理石石材墙板C.墙纸D.复杂的不锈钢装饰线条【答案】C
</w:t>
      </w:r>
    </w:p>
    <w:p/>
    <w:p>
      <w:pPr/>
      <w:r>
        <w:rPr>
          <w:rStyle w:val="myStyle"/>
        </w:rPr>
        <w:t xml:space="preserve">
	175、室内普通灯具安装工艺流程（）A.组装灯具一灯具检查一灯具安装一通电试运行B.灯具检查一灯具安装一组装灯具一通电试运行C.灯具安装一组装灯具一灯具检查一通电试运行D.灯具检查一组装灯具f灯具安装一通电试运行【答案】D
</w:t>
      </w:r>
    </w:p>
    <w:p/>
    <w:p>
      <w:pPr/>
      <w:r>
        <w:rPr>
          <w:rStyle w:val="myStyle"/>
        </w:rPr>
        <w:t xml:space="preserve">
	176、编制施工组织设计的原则有多种，可不考虑的原则是（）A.工程的组织对施工的作用B.施工的工业化程度C.管理创新和技术创新D.工程施工的设计创新【答案】D
</w:t>
      </w:r>
    </w:p>
    <w:p/>
    <w:p>
      <w:pPr/>
      <w:r>
        <w:rPr>
          <w:rStyle w:val="myStyle"/>
        </w:rPr>
        <w:t xml:space="preserve">
	177、下列关于该项目验收划分检验批的方式，正确的是（）A以每个单间为一个自然间计算B.以10延长米为一个自然间计算C.以两个轴线为一个自然间计算D.以100为一个自然间计算【答案】C
</w:t>
      </w:r>
    </w:p>
    <w:p/>
    <w:p>
      <w:pPr/>
      <w:r>
        <w:rPr>
          <w:rStyle w:val="myStyle"/>
        </w:rPr>
        <w:t xml:space="preserve">
	178、建设工程未经竣工验收，发包方擅自使用的，竣工日期应为（）OA.以转移占有建设工程之日B.以交付钥匙之日C.以甲方书面通知之日D.合同约定的竣工日期【答案】A
</w:t>
      </w:r>
    </w:p>
    <w:p/>
    <w:p>
      <w:pPr/>
      <w:r>
        <w:rPr>
          <w:rStyle w:val="myStyle"/>
        </w:rPr>
        <w:t xml:space="preserve">
	179、一级资质标准企业经理具有（）以上从事工程管理工作经历或具有高级职称5年6年7年8年
</w:t>
      </w:r>
    </w:p>
    <w:p/>
    <w:p>
      <w:pPr/>
      <w:r>
        <w:rPr>
          <w:rStyle w:val="myStyle"/>
        </w:rPr>
        <w:t xml:space="preserve">
	15、施工项目成本控制工作从施工项目（贯穿于全过程A.设计阶段B.投标阶段C.施工准备阶段D.正式开工【答案】B
</w:t>
      </w:r>
    </w:p>
    <w:p/>
    <w:p>
      <w:pPr/>
      <w:r>
        <w:rPr>
          <w:rStyle w:val="myStyle"/>
        </w:rPr>
        <w:t xml:space="preserve">
	16、施工安全管理体系的建立，必须适用于工程施工全过程的（）OA.安全管理和控制B.进度管理和控制C.成本管理和控制D.质量管理和控制【答案】A
</w:t>
      </w:r>
    </w:p>
    <w:p/>
    <w:p>
      <w:pPr/>
      <w:r>
        <w:rPr>
          <w:rStyle w:val="myStyle"/>
        </w:rPr>
        <w:t xml:space="preserve">
	17、各类设备、家具、灯具的索引符号，通常用（）表示A.圆形B.三角形C.正六边形D.矩形【答案】C
</w:t>
      </w:r>
    </w:p>
    <w:p/>
    <w:p>
      <w:pPr/>
      <w:r>
        <w:rPr>
          <w:rStyle w:val="myStyle"/>
        </w:rPr>
        <w:t xml:space="preserve">
	18、某宾馆大堂约为200nl）正在进行室内装饰装修改造工程施工，按照先上后下，先湿后干，先水电通风后装饰装修的施工顺序，现正在进行吊顶工程施工，按设计要求，顶面为轻钢龙骨纸面石膏板不上人吊顶，装饰面层为耐擦洗涂料但竣工验收后二个月，顶面局部产生凸凹不平和石膏板接缝处产生裂缝现象A.
</w:t>
      </w:r>
    </w:p>
    <w:p/>
    <w:p>
      <w:pPr/>
      <w:r>
        <w:rPr>
          <w:rStyle w:val="myStyle"/>
        </w:rPr>
        <w:t xml:space="preserve">
	1.2mm【答案】D
</w:t>
      </w:r>
    </w:p>
    <w:p/>
    <w:p>
      <w:pPr/>
      <w:r>
        <w:rPr>
          <w:rStyle w:val="myStyle"/>
        </w:rPr>
        <w:t xml:space="preserve">
	180、一般敞开式灯具，厂房灯头对地面距离不小于下列数值（采用安全电压时除外）（）2m
</w:t>
      </w:r>
    </w:p>
    <w:p/>
    <w:p>
      <w:pPr/>
      <w:r>
        <w:rPr>
          <w:rStyle w:val="myStyle"/>
        </w:rPr>
        <w:t xml:space="preserve">
	2.5m3m
</w:t>
      </w:r>
    </w:p>
    <w:p/>
    <w:p>
      <w:pPr/>
      <w:r>
        <w:rPr>
          <w:rStyle w:val="myStyle"/>
        </w:rPr>
        <w:t xml:space="preserve">
	3.5m【答案】B
</w:t>
      </w:r>
    </w:p>
    <w:p/>
    <w:p>
      <w:pPr/>
      <w:r>
        <w:rPr>
          <w:rStyle w:val="myStyle"/>
        </w:rPr>
        <w:t xml:space="preserve">
	181、室内排水管道及配件安装施工工艺流程（）A.安装准备一预制加工一支架安装一干管安装一立管安装一支管安装f封口堵洞一闭水实验B.预制加工一安装准备一支架安装一干管安装一立管安装一支管安装f封口堵洞f闭水实验C.预制加工一安装准备一干管安装一支架安装一立管安装一支管安装f封口堵洞f闭水实验D.预制加工一安装准备一支架安装一立管安装一干管安装一支管安装f封口堵洞f闭水实验【答案】A
</w:t>
      </w:r>
    </w:p>
    <w:p/>
    <w:p>
      <w:pPr/>
      <w:r>
        <w:rPr>
          <w:rStyle w:val="myStyle"/>
        </w:rPr>
        <w:t xml:space="preserve">
	182、施工单位（）依法对本单位的安全生产工作全面负责A.董事长B.总经理C.主要负责人D.分管安全生产的负责人【答案】C
</w:t>
      </w:r>
    </w:p>
    <w:p/>
    <w:p>
      <w:pPr/>
      <w:r>
        <w:rPr>
          <w:rStyle w:val="myStyle"/>
        </w:rPr>
        <w:t xml:space="preserve">
	183、危险性较大及特殊危险场所，当灯具距地面高度小于
</w:t>
      </w:r>
    </w:p>
    <w:p/>
    <w:p>
      <w:pPr/>
      <w:r>
        <w:rPr>
          <w:rStyle w:val="myStyle"/>
        </w:rPr>
        <w:t xml:space="preserve">
	2.4m时，使用额定电压为（）V及以下的照明灯具，或有专用保护措施303650100【答案】B
</w:t>
      </w:r>
    </w:p>
    <w:p/>
    <w:p>
      <w:pPr/>
      <w:r>
        <w:rPr>
          <w:rStyle w:val="myStyle"/>
        </w:rPr>
        <w:t xml:space="preserve">
	184、下列窗帘盒施工流程，正确的顺序是（）A.材料准备一安装木基层一窗帘盒安装一定位放线一窗帘轨固定一验收B.材料准备一安装木基层一定位放线一窗帘盒安装一窗帘轨固定一验收C.材料准备一定位放线一安装木基层一窗帘盒安装一窗帘轨固定一验收D.材料准备一定位放线一安装木基层一窗帘轨固定一窗帘盒安装一验收【答案】C
</w:t>
      </w:r>
    </w:p>
    <w:p/>
    <w:p>
      <w:pPr/>
      <w:r>
        <w:rPr>
          <w:rStyle w:val="myStyle"/>
        </w:rPr>
        <w:t xml:space="preserve">
	185、关于分部（分项）工程作业计划，以下表述正确的是（）A.是以群体工程为施工组织对象进行编制的B.是以单位工程为对象编制的C.以某些主要的或新结构、技术复杂的或缺乏施工经验的分部（分项）工程为对象编制的D.设计单位和总分包单位参加共同编制【答案】C
</w:t>
      </w:r>
    </w:p>
    <w:p/>
    <w:p>
      <w:pPr/>
      <w:r>
        <w:rPr>
          <w:rStyle w:val="myStyle"/>
        </w:rPr>
        <w:t xml:space="preserve">
	186、下列不属于矩阵式组织结构优点的是（A.职责明确，职能专一，关系简单B.兼有部门控制式和工作队式两种组织的优点C.能以尽可能少的人力，实现多个项目管理的高效率D.有利于人才的全面培养【答案】A
</w:t>
      </w:r>
    </w:p>
    <w:p/>
    <w:p>
      <w:pPr/>
      <w:r>
        <w:rPr>
          <w:rStyle w:val="myStyle"/>
        </w:rPr>
        <w:t xml:space="preserve">
	187、下列关于电梯石材门套成品保护的说法中，错误的是（）A.用成品瓦楞纸板根据石材造型满贴，高度2nlB.验收合格后清除石材拼缝及拼角部位的垃圾杂物，用干净棉布清除石材表面灰尘C.避免使用有颜色和酸的清洁剂清洁石材，但可以使用碱性清洁剂D.应在转角部位用稍硬板条加强保护，防止材料进出电梯时损坏石材【答案】C
</w:t>
      </w:r>
    </w:p>
    <w:p/>
    <w:p>
      <w:pPr/>
      <w:r>
        <w:rPr>
          <w:rStyle w:val="myStyle"/>
        </w:rPr>
        <w:t xml:space="preserve">
	188、施工成本分析是施工成本管理的主要任务之一，下列关于施工成本分析的表述中正确的是（）A.施工成本分析的实质是在施工之前对成本进行估算B.施工成本分析是指科学的预测成本水平及其发展趋势C.施工成本分析是指预测成本控制的薄弱环节D.施工成本分析应贯穿于施工成本管理的全过程【答案】D
</w:t>
      </w:r>
    </w:p>
    <w:p/>
    <w:p>
      <w:pPr/>
      <w:r>
        <w:rPr>
          <w:rStyle w:val="myStyle"/>
        </w:rPr>
        <w:t xml:space="preserve">
	189、工程成本是指（）为取得并完成某项工程所支付的各种费用的总和A.施工队伍B.施工企业C.建设单位D.项目经理【答案】B
</w:t>
      </w:r>
    </w:p>
    <w:p/>
    <w:p>
      <w:pPr/>
      <w:r>
        <w:rPr>
          <w:rStyle w:val="myStyle"/>
        </w:rPr>
        <w:t xml:space="preserve">
	190、施工电梯使用要点与注意事项，其中错误的是（）A.施工电梯安装后，安全装置要经试验、检测合格后方可操作使用，电梯必须由持证的专业司机操作B.电梯底笼周围
</w:t>
      </w:r>
    </w:p>
    <w:p/>
    <w:p>
      <w:pPr/>
      <w:r>
        <w:rPr>
          <w:rStyle w:val="myStyle"/>
        </w:rPr>
        <w:t xml:space="preserve">
	2.5m范围内，必须设置稳固的防护栏杆，各停靠层的过桥和运输通道应平整牢固，出入口的栏杆应安全可靠C.电梯每班首次运行时，应空载及满载试运行，将电梯笼升离地面2m左右停车、检查制动器灵活性，确认正常后方可投入运行D.限速器、制动器等安全装置必须由专人管理，并按规定进行调试检查，保持其灵敏度可靠【答案】C
</w:t>
      </w:r>
    </w:p>
    <w:p/>
    <w:p>
      <w:pPr/>
      <w:r>
        <w:rPr>
          <w:rStyle w:val="myStyle"/>
        </w:rPr>
        <w:t xml:space="preserve">
	191、排水主立管及水平干管管道均应做通球试验，通球径不小于排水管道管径的（），通球率必须到达100%1/31/22/33/4【答案】C
</w:t>
      </w:r>
    </w:p>
    <w:p/>
    <w:p>
      <w:pPr/>
      <w:r>
        <w:rPr>
          <w:rStyle w:val="myStyle"/>
        </w:rPr>
        <w:t xml:space="preserve">
	192、除敞开式灯具外，其他各类灯具灯泡容量在（）W及以上者采用瓷质灯头50100150200【答案】B
</w:t>
      </w:r>
    </w:p>
    <w:p/>
    <w:p>
      <w:pPr/>
      <w:r>
        <w:rPr>
          <w:rStyle w:val="myStyle"/>
        </w:rPr>
        <w:t xml:space="preserve">
	193、工程建设过程中，工期的最大干扰因素为（A.资金因素B.人为因素C.设备、材料及构配件因素D.自然环境因素【答案】B
</w:t>
      </w:r>
    </w:p>
    <w:p/>
    <w:p>
      <w:pPr/>
      <w:r>
        <w:rPr>
          <w:rStyle w:val="myStyle"/>
        </w:rPr>
        <w:t xml:space="preserve">
	194、作业开始第一次吊重物时，应在吊离地面（）mm时停止，检查倒链制动情况，确认完好后方可正式作业，露天作业时，应设防雨措施，保证电机、电控等安全506080100【答案】D
</w:t>
      </w:r>
    </w:p>
    <w:p/>
    <w:p>
      <w:pPr/>
      <w:r>
        <w:rPr>
          <w:rStyle w:val="myStyle"/>
        </w:rPr>
        <w:t xml:space="preserve">
	195、风力达（）以上应停止使用电梯、并将电梯降到低层4级5级6级7级【答案】C
</w:t>
      </w:r>
    </w:p>
    <w:p/>
    <w:p>
      <w:pPr/>
      <w:r>
        <w:rPr>
          <w:rStyle w:val="myStyle"/>
        </w:rPr>
        <w:t xml:space="preserve">
	196、（）是以货币形式编制施工项目在计划期内的生产费用、成本水平、成本降低率以及为降低成本所采取的主要措施和规划的书面方案A.施上成本预测B.施工成本计划C.施工成本控制D.施工成本核算【答案】B
</w:t>
      </w:r>
    </w:p>
    <w:p/>
    <w:p>
      <w:pPr/>
      <w:r>
        <w:rPr>
          <w:rStyle w:val="myStyle"/>
        </w:rPr>
        <w:t xml:space="preserve">
	197、下列成品保护措施的说法，错误的是（）A.管道保温、灯具、面板、风口防污染处理，暖气管道上的阀门应经常开关B.整体完工后应及时断水、断电C.门扇应及时落锁，如锁具未安装时应使用特殊处理将门扇固定，禁止随意进人D.对样板间进行挑选，当外来人员参观时应固定房间，全面保护、专人陪同【答案】A
</w:t>
      </w:r>
    </w:p>
    <w:p/>
    <w:p>
      <w:pPr/>
      <w:r>
        <w:rPr>
          <w:rStyle w:val="myStyle"/>
        </w:rPr>
        <w:t xml:space="preserve">
	198、喷涂距离与涂料黏度有关，涂料加稀释剂与不加稀释剂，喷涂距离有正负（）cm的差别5101520【答案】A
</w:t>
      </w:r>
    </w:p>
    <w:p/>
    <w:p>
      <w:pPr/>
      <w:r>
        <w:rPr>
          <w:rStyle w:val="myStyle"/>
        </w:rPr>
        <w:t xml:space="preserve">
	199、以下水准仪中哪一种型号的精度最高（）DS10DS3DS
</w:t>
      </w:r>
    </w:p>
    <w:p/>
    <w:p>
      <w:pPr/>
      <w:r>
        <w:rPr>
          <w:rStyle w:val="myStyle"/>
        </w:rPr>
        <w:t xml:space="preserve">
	0.5DS1【答案】C
</w:t>
      </w:r>
    </w:p>
    <w:p/>
    <w:p>
      <w:pPr/>
      <w:r>
        <w:rPr>
          <w:rStyle w:val="myStyle"/>
        </w:rPr>
        <w:t xml:space="preserve">
	200、当灯具距地面高度小于（）m时，灯具的可接近裸露导体必须接地（PE）或接零（PEN）可靠，并应有专用接地螺栓，且有标识
</w:t>
      </w:r>
    </w:p>
    <w:p/>
    <w:p>
      <w:pPr/>
      <w:r>
        <w:rPr>
          <w:rStyle w:val="myStyle"/>
        </w:rPr>
        <w:t xml:space="preserve">
	22.
</w:t>
      </w:r>
    </w:p>
    <w:p/>
    <w:p>
      <w:pPr/>
      <w:r>
        <w:rPr>
          <w:rStyle w:val="myStyle"/>
        </w:rPr>
        <w:t xml:space="preserve">
	22.
</w:t>
      </w:r>
    </w:p>
    <w:p/>
    <w:p>
      <w:pPr/>
      <w:r>
        <w:rPr>
          <w:rStyle w:val="myStyle"/>
        </w:rPr>
        <w:t xml:space="preserve">
	42.8【答案】C第二部分多选题（100题）
</w:t>
      </w:r>
    </w:p>
    <w:p/>
    <w:p>
      <w:pPr/>
      <w:r>
        <w:rPr>
          <w:rStyle w:val="myStyle"/>
        </w:rPr>
        <w:t xml:space="preserve">
	1、近年来使用成品木制品工厂加工、现场安装已成新常态下列选项中，不属于成品木制品优势的有（）A.技术人员的翻样工作强度加大B.施工周期大大缩短C.可灵活地进行搬运、移动D.实现了环保要求E.容易控制成本【答案】AC
</w:t>
      </w:r>
    </w:p>
    <w:p/>
    <w:p>
      <w:pPr/>
      <w:r>
        <w:rPr>
          <w:rStyle w:val="myStyle"/>
        </w:rPr>
        <w:t xml:space="preserve">
	2、以空气压缩机为动力的装饰装修机有（）A.射钉枪B.喷枪C.风动改锥D.手风钻E.排烟窗【答案】ABCD
</w:t>
      </w:r>
    </w:p>
    <w:p/>
    <w:p>
      <w:pPr/>
      <w:r>
        <w:rPr>
          <w:rStyle w:val="myStyle"/>
        </w:rPr>
        <w:t xml:space="preserve">
	3、施工作业质量的自控过程是由施工作业组织的成员进行的，其基本的控制程序包括（）A.作业技术交底B.自检自查C.互检互查D.专职管理人员质量检查E.施工验收【答案】:ABCD
</w:t>
      </w:r>
    </w:p>
    <w:p/>
    <w:p>
      <w:pPr/>
      <w:r>
        <w:rPr>
          <w:rStyle w:val="myStyle"/>
        </w:rPr>
        <w:t xml:space="preserve">
	4、下列关于地砖铺贴后擦缝、勾缝的说法，正确的有A.地砖铺贴后应在12h内进行擦缝、勾缝B.缝宽小于5mm的擦缝采用相近颜色的专用填缝剂填缝C.缝宽在8mm以上的采用勾缝，勾缝采用用11水泥和细砂浆D.勾缝时嵌缝要密实、平整、光滑，缝成圆弧形E.勾缝时，嵌缝要凹进面砖外表面5mm【答案】CD
</w:t>
      </w:r>
    </w:p>
    <w:p/>
    <w:p>
      <w:pPr/>
      <w:r>
        <w:rPr>
          <w:rStyle w:val="myStyle"/>
        </w:rPr>
        <w:t xml:space="preserve">
	5、下列选项中，属于施工现场临时用电组织设计的内容的有OA.负荷计算B.设计配电系统C.设置防雷装置D.设置垂直运输通道E.选择变压器【答案】ABC
</w:t>
      </w:r>
    </w:p>
    <w:p/>
    <w:p>
      <w:pPr/>
      <w:r>
        <w:rPr>
          <w:rStyle w:val="myStyle"/>
        </w:rPr>
        <w:t xml:space="preserve">
	6、成本偏差的控制，分析是关键，纠偏是核心成本纠偏的措施包括OA.组织措施B.合同措施C.经济措施D.技术措施E.环境措施【答案】ABCD
</w:t>
      </w:r>
    </w:p>
    <w:p/>
    <w:p>
      <w:pPr/>
      <w:r>
        <w:rPr>
          <w:rStyle w:val="myStyle"/>
        </w:rPr>
        <w:t xml:space="preserve">
	7、施工日志不应是流水账，记录的内容应与工程有关下列选项中属于应该记录的情况有A.工程技术B.机械台班数C.质量D.人员变动E.生产变化【答案】ACD
</w:t>
      </w:r>
    </w:p>
    <w:p/>
    <w:p>
      <w:pPr/>
      <w:r>
        <w:rPr>
          <w:rStyle w:val="myStyle"/>
        </w:rPr>
        <w:t xml:space="preserve">
	8、轻钢龙骨隔断墙工程施工质量控制点（）A.基层弹线B.龙骨的间距、大小和强度C.龙骨起拱D.自攻螺丝的间距E.石膏板间留缝【答案】ABD
</w:t>
      </w:r>
    </w:p>
    <w:p/>
    <w:p>
      <w:pPr/>
      <w:r>
        <w:rPr>
          <w:rStyle w:val="myStyle"/>
        </w:rPr>
        <w:t xml:space="preserve">
	9、实木地板铺设时，木方、垫木及胶合板等必须进行处理的内容有（）OA.防腐B.防虫C.防火D.防裂E.防碱【答案】ABC
</w:t>
      </w:r>
    </w:p>
    <w:p/>
    <w:p>
      <w:pPr/>
      <w:r>
        <w:rPr>
          <w:rStyle w:val="myStyle"/>
        </w:rPr>
        <w:t xml:space="preserve">
	10、下列关于实施性进度计划主要作用的说法，正确的有（）A.确定各分部分项工程的施工时间及其相互之间的衔接B.确定一个月度或旬的机械需求C.确定一个月度或旬的人工需求D.确定一个月度或旬的建筑材料需求E.是施工进度动态控制的依据【答案】ABCD
</w:t>
      </w:r>
    </w:p>
    <w:p/>
    <w:p>
      <w:pPr/>
      <w:r>
        <w:rPr>
          <w:rStyle w:val="myStyle"/>
        </w:rPr>
        <w:t xml:space="preserve">
	11、设备安装与装饰工程中的施工顺序不正确的有（）A.先进行设备管线的安装，再进行建筑装饰装修工程的施工B.在预埋阶段，先通风、后电器线路、再水暖管道C.总的规律是封闭+预埋+装饰D.封闭阶段，先墙面、后顶面、再地面E.装饰阶段，先油漆、后裱糊、再面板【答案】BC
</w:t>
      </w:r>
    </w:p>
    <w:p/>
    <w:p>
      <w:pPr/>
      <w:r>
        <w:rPr>
          <w:rStyle w:val="myStyle"/>
        </w:rPr>
        <w:t xml:space="preserve">
	12、指导性施工进度计划适用于（）的工程A.任务具体明确B.施工条件基本落实C.结构较复杂D.各项资源供应正常E.施工工期不太长【答案】:ABD
</w:t>
      </w:r>
    </w:p>
    <w:p/>
    <w:p>
      <w:pPr/>
      <w:r>
        <w:rPr>
          <w:rStyle w:val="myStyle"/>
        </w:rPr>
        <w:t xml:space="preserve">
	13、下列关于瓷质砖湿贴施工易产生空鼓的原因分析，说法正确的有（）OA.基层墙面变形B.粘结砂浆硬化时缺水C.基层未清理干净D.水泥等粘结材料的质量不合格E.粘结砂浆达到一定强度后洒水养护7d【答案】ABCD
</w:t>
      </w:r>
    </w:p>
    <w:p/>
    <w:p>
      <w:pPr/>
      <w:r>
        <w:rPr>
          <w:rStyle w:val="myStyle"/>
        </w:rPr>
        <w:t xml:space="preserve">
	14、根据《建设工程工程量清单计价规范》GB50500-2013建筑安装工程间接费里应包括的费用有（）A.企业管理费B.工程监理费C.建设单位管理费D.规费E.勘察设计费【答案】AD
</w:t>
      </w:r>
    </w:p>
    <w:p/>
    <w:p>
      <w:pPr/>
      <w:r>
        <w:rPr>
          <w:rStyle w:val="myStyle"/>
        </w:rPr>
        <w:t xml:space="preserve">
	1.4mm
</w:t>
      </w:r>
    </w:p>
    <w:p/>
    <w:p>
      <w:pPr/>
      <w:r>
        <w:rPr>
          <w:rStyle w:val="myStyle"/>
        </w:rPr>
        <w:t xml:space="preserve">
	1.5mm
</w:t>
      </w:r>
    </w:p>
    <w:p/>
    <w:p>
      <w:pPr/>
      <w:r>
        <w:rPr>
          <w:rStyle w:val="myStyle"/>
        </w:rPr>
        <w:t xml:space="preserve">
	1.6mm【答案】c
</w:t>
      </w:r>
    </w:p>
    <w:p/>
    <w:p>
      <w:pPr/>
      <w:r>
        <w:rPr>
          <w:rStyle w:val="myStyle"/>
        </w:rPr>
        <w:t xml:space="preserve">
	19、混凝土、水泥砂浆整体楼地面面层施工中，等面层凝固后要及时洒水、喷水或撒锯沫浇水养护（）7d15d20d30d【答案】A
</w:t>
      </w:r>
    </w:p>
    <w:p/>
    <w:p>
      <w:pPr/>
      <w:r>
        <w:rPr>
          <w:rStyle w:val="myStyle"/>
        </w:rPr>
        <w:t xml:space="preserve">
	20、内容分为事前的成本预测分析、（）、事后的成本监控A.事中的成本分析B.过程中的成本分析C.日常的成本分析D.施工中的成本分析【答案】A
</w:t>
      </w:r>
    </w:p>
    <w:p/>
    <w:p>
      <w:pPr/>
      <w:r>
        <w:rPr>
          <w:rStyle w:val="myStyle"/>
        </w:rPr>
        <w:t xml:space="preserve">
	21、施工成本预测的工作是在施工项目（）进行A.施工以前B.施工前期C.施工中期D.施工后期【答案】A
</w:t>
      </w:r>
    </w:p>
    <w:p/>
    <w:p>
      <w:pPr/>
      <w:r>
        <w:rPr>
          <w:rStyle w:val="myStyle"/>
        </w:rPr>
        <w:t xml:space="preserve">
	22、施工成本计划通常有三类指标，即（）oA.拟定工作预算成本指标，已完成工作预算成本指标和成本降低率指标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2023-06-25T18:21:39+08:00</dcterms:created>
  <dcterms:modified xsi:type="dcterms:W3CDTF">2023-06-25T18:21:39+08:00</dcterms:modified>
</cp:coreProperties>
</file>

<file path=docProps/custom.xml><?xml version="1.0" encoding="utf-8"?>
<Properties xmlns="http://schemas.openxmlformats.org/officeDocument/2006/custom-properties" xmlns:vt="http://schemas.openxmlformats.org/officeDocument/2006/docPropsVTypes"/>
</file>