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2016人事年度工作计划</w:t>
      </w:r>
    </w:p>
    <w:p/>
    <w:p/>
    <w:p>
      <w:pPr/>
      <w:r>
        <w:rPr>
          <w:rStyle w:val="myStyle"/>
        </w:rPr>
        <w:t xml:space="preserve">　　新的一年就要到了，这意味着新的一年的工作也开始了，</w:t>
      </w:r>
    </w:p>
    <w:p/>
    <w:p>
      <w:pPr/>
      <w:r>
        <w:rPr>
          <w:rStyle w:val="myStyle"/>
        </w:rPr>
        <w:t xml:space="preserve">　　2016人事年度工作计划(一)</w:t>
      </w:r>
    </w:p>
    <w:p/>
    <w:p>
      <w:pPr/>
      <w:r>
        <w:rPr>
          <w:rStyle w:val="myStyle"/>
        </w:rPr>
        <w:t xml:space="preserve">　　辞旧迎新之际，回顾我2015年的工作感触颇深。起初，我的想法和大部分人看法一样，行政人事是份简单的工作，在后续岗位调动中我从同事、领导的身上看到更多专业的技能、知识，突然意识到自己想法的浅薄，是我没有深入的走进这个岗位中，自身有太多需要恶补的，这也是我14年度的工作计划。</w:t>
      </w:r>
    </w:p>
    <w:p/>
    <w:p>
      <w:pPr/>
      <w:r>
        <w:rPr>
          <w:rStyle w:val="myStyle"/>
        </w:rPr>
        <w:t xml:space="preserve">　　在xx的第一个春秋，我的工作由两部分组成：行政+人事。在我看来也是工作交接频繁的一年，3月份入职与王文第、李德志交接行政事务工作，起初的感觉就是事务零散繁琐很多东西需要多加完善。希望在我加入之后可以为xx做些什么，渐渐去理清头绪，后续的工作却基本忙碌于基础事务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2023-05-29T21:18:49+08:00</dcterms:created>
  <dcterms:modified xsi:type="dcterms:W3CDTF">2023-05-29T21:18:49+08:00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