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2015医院工会工作计划 医院工会工作轻松吗</w:t>
      </w:r>
    </w:p>
    <w:p/>
    <w:p/>
    <w:p>
      <w:pPr/>
      <w:r>
        <w:rPr>
          <w:rStyle w:val="myStyle"/>
        </w:rPr>
        <w:t xml:space="preserve">　　
　　北大医院2014年工会工作的总体要求是:按照党的十六大和工会十四大提出的目标任务，以"三个代表"重要</w:t>
      </w:r>
    </w:p>
    <w:p/>
    <w:p>
      <w:pPr/>
      <w:r>
        <w:rPr>
          <w:rStyle w:val="myStyle"/>
        </w:rPr>
        <w:t xml:space="preserve">　　思想，统领工会工作，深入贯彻工会法，坚持围绕中心，服务大局，自觉地把工会工作放在医院发展建设全局中去把</w:t>
      </w:r>
    </w:p>
    <w:p/>
    <w:p>
      <w:pPr/>
      <w:r>
        <w:rPr>
          <w:rStyle w:val="myStyle"/>
        </w:rPr>
        <w:t xml:space="preserve">　　握.坚持与时俱进，大力推进医院民主制度建设和工会组织的自身建设;坚持工会的维护职能，进一步调动广大教职</w:t>
      </w:r>
    </w:p>
    <w:p/>
    <w:p>
      <w:pPr/>
      <w:r>
        <w:rPr>
          <w:rStyle w:val="myStyle"/>
        </w:rPr>
        <w:t xml:space="preserve">　　工投身改革的自觉性.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2023-05-23T09:43:43+08:00</dcterms:created>
  <dcterms:modified xsi:type="dcterms:W3CDTF">2023-05-23T09:43:43+08:00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