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银行实习报告怎么写 银行大堂经理实习报告</w:t>
      </w:r>
    </w:p>
    <w:p/>
    <w:p/>
    <w:p>
      <w:pPr/>
      <w:r>
        <w:rPr>
          <w:rStyle w:val="myStyle"/>
        </w:rPr>
        <w:t xml:space="preserve">　　银行实习报告要怎么写?很简单，与普通的实习报告一样，只要按照实习报告的格式，将自己的实习经历和实习收获写下来即可，为了让大家更直观的知道银行实习报告该怎样写，</w:t>
      </w:r>
    </w:p>
    <w:p/>
    <w:p>
      <w:pPr/>
      <w:r>
        <w:rPr>
          <w:rStyle w:val="myStyle"/>
        </w:rPr>
        <w:t xml:space="preserve">　　根据学校的要求，我于2014年2月走出校门，到中国农业银行xx支行进行了为期5周的毕业实习。实习期间，在单位指导老师的帮助下，我熟悉了金融机构的主要经济业务活动，系统地学习并较好掌握了银行会计实务工作，理论水平和实际工作能力均得到了锻炼和提高。现将毕业实习的具体情况及体会作一系统的总结。</w:t>
      </w:r>
    </w:p>
    <w:p/>
    <w:p>
      <w:pPr/>
      <w:r>
        <w:rPr>
          <w:rStyle w:val="myStyle"/>
        </w:rPr>
        <w:t xml:space="preserve">　　一、实习单位简介</w:t>
      </w:r>
    </w:p>
    <w:p/>
    <w:p>
      <w:pPr/>
      <w:r>
        <w:rPr>
          <w:rStyle w:val="myStyle"/>
        </w:rPr>
        <w:t xml:space="preserve">　　中国农业银行是四大国有银行之一，是中国金融体系的重要组成部分，总行设在北京。在国内，中国农业银行网点遍布城乡，资金实力雄厚，服务功能齐全，不仅为广大客户所信赖，已成为中国最大的银行之一。在海外，农业银行同样通过自己的努力赢得了良好的信誉，被《财富》评为世界500强企业之一。</w:t>
      </w:r>
    </w:p>
    <w:p/>
    <w:p>
      <w:pPr/>
      <w:r>
        <w:rPr>
          <w:rStyle w:val="myStyle"/>
        </w:rPr>
        <w:t xml:space="preserve">　　二、实习过程</w:t>
      </w:r>
    </w:p>
    <w:p/>
    <w:p>
      <w:pPr/>
      <w:r>
        <w:rPr>
          <w:rStyle w:val="myStyle"/>
        </w:rPr>
        <w:t xml:space="preserve">　　此次实习的目的在于通过在农业银行的实习，掌握银行业务的基本技能，熟悉银行日常业务的操作流程以及工作制度等。实习过程主要包括以下几个阶段：</w:t>
      </w:r>
    </w:p>
    <w:p/>
    <w:p>
      <w:pPr/>
      <w:r>
        <w:rPr>
          <w:rStyle w:val="myStyle"/>
        </w:rPr>
        <w:t xml:space="preserve">　　(一)了解实习单位基本情况和机构设置，人员配备等。</w:t>
      </w:r>
    </w:p>
    <w:p/>
    <w:p>
      <w:pPr/>
      <w:r>
        <w:rPr>
          <w:rStyle w:val="myStyle"/>
        </w:rPr>
        <w:t xml:space="preserve">　　(二)学习银行的基本业务流程，主要包括以下方面：银行的储蓄业务，如活期存款、整存整取、定活两便等;银行的对公业务，如受理现金支票，签发银行汇票等;银行的信用卡业务，如贷记卡的开户、销户、现金存取等;联行业务;贷款业务等。</w:t>
      </w:r>
    </w:p>
    <w:p/>
    <w:p>
      <w:pPr/>
      <w:r>
        <w:rPr>
          <w:rStyle w:val="myStyle"/>
        </w:rPr>
        <w:t xml:space="preserve">　　(三)了解银行会计核算方法，科目设置与账户设置，记账方法的确定等。区别与比较银行会计科目账户与企业的异同。</w:t>
      </w:r>
    </w:p>
    <w:p/>
    <w:p>
      <w:pPr/>
      <w:r>
        <w:rPr>
          <w:rStyle w:val="myStyle"/>
        </w:rPr>
        <w:t xml:space="preserve">　　(四)总结实习经过，并填写实习鉴定表，写实习报告。</w:t>
      </w:r>
    </w:p>
    <w:p/>
    <w:p>
      <w:pPr/>
      <w:r>
        <w:rPr>
          <w:rStyle w:val="myStyle"/>
        </w:rPr>
        <w:t xml:space="preserve">　　总的来说中国农业银行的规章制度还是比较全面的，它具体规定了职员的操作规范及行为守则。</w:t>
      </w:r>
    </w:p>
    <w:p/>
    <w:p>
      <w:pPr/>
      <w:r>
        <w:rPr>
          <w:rStyle w:val="myStyle"/>
        </w:rPr>
        <w:t xml:space="preserve">　　其次给我留下最深刻的印象是现代银行在人民的日常生活中扮演的角色，已不仅仅局限于储蓄及放贷，与此同时，现代银行的服务涉及到人民生活的方方面面，交保险，充话费，交罚单，买基金，炒股票，外汇，理财……夸大一点就是“只有你想不到的，没有银行办不到的”。</w:t>
      </w:r>
    </w:p>
    <w:p/>
    <w:p>
      <w:pPr/>
      <w:r>
        <w:rPr>
          <w:rStyle w:val="myStyle"/>
        </w:rPr>
        <w:t xml:space="preserve">　　下面谈谈我在农行的工作经历，开始几天主要是跟在指导老师后面看，看指导老师具体怎么操作，大概看了3天，了解了银行柜面服务的全套流程，由于农行有规定：非工作人员不得操作，并且我非农行人员，是不可接触现金的。所以刚开始我的任务就是指导客户填单子等类似于大堂经理的工作。</w:t>
      </w:r>
    </w:p>
    <w:p/>
    <w:p>
      <w:pPr/>
      <w:r>
        <w:rPr>
          <w:rStyle w:val="myStyle"/>
        </w:rPr>
        <w:t xml:space="preserve">　　然后，我开始学习储蓄业务。现在，农业银行储蓄业务实行的是柜员负责制，就是每个柜员都可以办理所有的储蓄业务，即开户、存取现金、挂失、解挂、大小钞兑换,、受理中间业务等。凭证不再像对公业务部门那样在会计之间传递，而是每个柜员单独进行帐务处理，记帐。但是每个柜员所制的单据都要交予相关行内负责人先审核，然后再传递到上级行“事后稽核”。而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w:t>
      </w:r>
    </w:p>
    <w:p/>
    <w:p>
      <w:pPr/>
      <w:r>
        <w:rPr>
          <w:rStyle w:val="myStyle"/>
        </w:rPr>
        <w:t xml:space="preserve">　　经过三天时间的学习后，我开始学习银行的会计业务，即针对企业的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我实习的银行设备不是很跟得上科技的进步，还使用的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而我们在学校里学习中比较了解的是后者。还有一些科目如“内部往来”，指会计部与储蓄部的资金划拨，如代企业发工资;“存放系统内款项”，指有隶属关系的下级行存放于上级行的清算备付金、调拨资金、存款准备金等。而我们熟知的是“存放中央银行款项”，则是与中央银行直接往来的省级分行所使用的会计科目。一些数额比较大的款项的支取(一般是大于或等于5万元)要登记大额款项登记表，并且该笔款项的支票也要由会计主管签字后，方可支取。</w:t>
      </w:r>
    </w:p>
    <w:p/>
    <w:p>
      <w:pPr/>
      <w:r>
        <w:rPr>
          <w:rStyle w:val="myStyle"/>
        </w:rPr>
        <w:t xml:space="preserve">　　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w:t>
      </w:r>
    </w:p>
    <w:p/>
    <w:p>
      <w:pPr/>
      <w:r>
        <w:rPr>
          <w:rStyle w:val="myStyle"/>
        </w:rPr>
        <w:t xml:space="preserve">　　关于信用卡业务。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并且这种卡不需要复杂的审核过程，只需要在现场填写一份申请领用书即可马上领到借计卡。信用卡还可以按使用对象分为单位卡与个人卡;按信用等级分为金卡与普通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2023-04-29T13:27:36+08:00</dcterms:created>
  <dcterms:modified xsi:type="dcterms:W3CDTF">2023-04-29T13:27:36+08:00</dcterms:modified>
</cp:coreProperties>
</file>

<file path=docProps/custom.xml><?xml version="1.0" encoding="utf-8"?>
<Properties xmlns="http://schemas.openxmlformats.org/officeDocument/2006/custom-properties" xmlns:vt="http://schemas.openxmlformats.org/officeDocument/2006/docPropsVTypes"/>
</file>