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2020年中学教师资格《综合素质》题库综合试卷D卷-附解析</w:t>
      </w:r>
    </w:p>
    <w:p/>
    <w:p/>
    <w:p>
      <w:pPr/>
      <w:r>
        <w:rPr>
          <w:rStyle w:val="myStyle"/>
        </w:rPr>
        <w:t xml:space="preserve">
</w:t>
      </w:r>
    </w:p>
    <w:p/>
    <w:p>
      <w:pPr/>
      <w:r>
        <w:rPr>
          <w:rStyle w:val="myStyle"/>
        </w:rPr>
        <w:t xml:space="preserve">
	2020年中学教师资格《综合素质》题库综合试卷D卷附解析注意事项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经A省的防疫部门检测，在该省境内接受检疫的长尾猴中，有1%感染上了狂犬病，但是只有与人及其宠物有接触的长尾猴才接受检疫防疫部门的专家因此推测，该省长尾猴中感染狂犬症的比例，将大大小于战以下哪项为真，将最有力地支持专家的预测？（）A.在A省境内，与人及其宠物有接触的长尾猴只占长尾猴总数的不到10%B.在A省，感染有狂犬病的宠物约占宠物总数的
</w:t>
      </w:r>
    </w:p>
    <w:p/>
    <w:p>
      <w:pPr/>
      <w:r>
        <w:rPr>
          <w:rStyle w:val="myStyle"/>
        </w:rPr>
        <w:t xml:space="preserve">
	0.巡C.与和人的接触相比，健康的长尾猴更愿意与人的宠物接触D.与健康的长尾猴相比，感染有狂犬病的长尾猴更愿意与人及其宠物接触
</w:t>
      </w:r>
    </w:p>
    <w:p/>
    <w:p>
      <w:pPr/>
      <w:r>
        <w:rPr>
          <w:rStyle w:val="myStyle"/>
        </w:rPr>
        <w:t xml:space="preserve">
	2、初三
</w:t>
      </w:r>
    </w:p>
    <w:p/>
    <w:p>
      <w:pPr/>
      <w:r>
        <w:rPr>
          <w:rStyle w:val="myStyle"/>
        </w:rPr>
        <w:t xml:space="preserve">
	（1）班的李凡考试成绩一直不佳班主任召开家长会时说“我们班有几个李凡这样的孩子，考试成绩一直落在全班后面，他们今后的发展令人堪忧啊！”这位班主任的做法（）A.不恰当应当私下提醒家长做好心理准备B.不恰当应综合评价之后在与家长沟通C.恰当能帮助家长正确预期检验孩子的发展D.恰当能帮助李凡等学生准确定位自己
</w:t>
      </w:r>
    </w:p>
    <w:p/>
    <w:p>
      <w:pPr/>
      <w:r>
        <w:rPr>
          <w:rStyle w:val="myStyle"/>
        </w:rPr>
        <w:t xml:space="preserve">
	3、《诗经?氓》中的“氓”是一个（）第1页共12页参考答案
</w:t>
      </w:r>
    </w:p>
    <w:p/>
    <w:p>
      <w:pPr/>
      <w:r>
        <w:rPr>
          <w:rStyle w:val="myStyle"/>
        </w:rPr>
        <w:t xml:space="preserve">
	一、单选题（本大题共29小题，每小题2分，共58分）
</w:t>
      </w:r>
    </w:p>
    <w:p/>
    <w:p>
      <w:pPr/>
      <w:r>
        <w:rPr>
          <w:rStyle w:val="myStyle"/>
        </w:rPr>
        <w:t xml:space="preserve">
	1、D
</w:t>
      </w:r>
    </w:p>
    <w:p/>
    <w:p>
      <w:pPr/>
      <w:r>
        <w:rPr>
          <w:rStyle w:val="myStyle"/>
        </w:rPr>
        <w:t xml:space="preserve">
	2、答案B
</w:t>
      </w:r>
    </w:p>
    <w:p/>
    <w:p>
      <w:pPr/>
      <w:r>
        <w:rPr>
          <w:rStyle w:val="myStyle"/>
        </w:rPr>
        <w:t xml:space="preserve">
	3、B
</w:t>
      </w:r>
    </w:p>
    <w:p/>
    <w:p>
      <w:pPr/>
      <w:r>
        <w:rPr>
          <w:rStyle w:val="myStyle"/>
        </w:rPr>
        <w:t xml:space="preserve">
	4、A
</w:t>
      </w:r>
    </w:p>
    <w:p/>
    <w:p>
      <w:pPr/>
      <w:r>
        <w:rPr>
          <w:rStyle w:val="myStyle"/>
        </w:rPr>
        <w:t xml:space="preserve">
	5、答案A
</w:t>
      </w:r>
    </w:p>
    <w:p/>
    <w:p>
      <w:pPr/>
      <w:r>
        <w:rPr>
          <w:rStyle w:val="myStyle"/>
        </w:rPr>
        <w:t xml:space="preserve">
	6、A
</w:t>
      </w:r>
    </w:p>
    <w:p/>
    <w:p>
      <w:pPr/>
      <w:r>
        <w:rPr>
          <w:rStyle w:val="myStyle"/>
        </w:rPr>
        <w:t xml:space="preserve">
	7、C
</w:t>
      </w:r>
    </w:p>
    <w:p/>
    <w:p>
      <w:pPr/>
      <w:r>
        <w:rPr>
          <w:rStyle w:val="myStyle"/>
        </w:rPr>
        <w:t xml:space="preserve">
	8、A
</w:t>
      </w:r>
    </w:p>
    <w:p/>
    <w:p>
      <w:pPr/>
      <w:r>
        <w:rPr>
          <w:rStyle w:val="myStyle"/>
        </w:rPr>
        <w:t xml:space="preserve">
	9、D
</w:t>
      </w:r>
    </w:p>
    <w:p/>
    <w:p>
      <w:pPr/>
      <w:r>
        <w:rPr>
          <w:rStyle w:val="myStyle"/>
        </w:rPr>
        <w:t xml:space="preserve">
	10、A
</w:t>
      </w:r>
    </w:p>
    <w:p/>
    <w:p>
      <w:pPr/>
      <w:r>
        <w:rPr>
          <w:rStyle w:val="myStyle"/>
        </w:rPr>
        <w:t xml:space="preserve">
	11、C
</w:t>
      </w:r>
    </w:p>
    <w:p/>
    <w:p>
      <w:pPr/>
      <w:r>
        <w:rPr>
          <w:rStyle w:val="myStyle"/>
        </w:rPr>
        <w:t xml:space="preserve">
	12、D
</w:t>
      </w:r>
    </w:p>
    <w:p/>
    <w:p>
      <w:pPr/>
      <w:r>
        <w:rPr>
          <w:rStyle w:val="myStyle"/>
        </w:rPr>
        <w:t xml:space="preserve">
	13、A
</w:t>
      </w:r>
    </w:p>
    <w:p/>
    <w:p>
      <w:pPr/>
      <w:r>
        <w:rPr>
          <w:rStyle w:val="myStyle"/>
        </w:rPr>
        <w:t xml:space="preserve">
	14、D
</w:t>
      </w:r>
    </w:p>
    <w:p/>
    <w:p>
      <w:pPr/>
      <w:r>
        <w:rPr>
          <w:rStyle w:val="myStyle"/>
        </w:rPr>
        <w:t xml:space="preserve">
	15、D
</w:t>
      </w:r>
    </w:p>
    <w:p/>
    <w:p>
      <w:pPr/>
      <w:r>
        <w:rPr>
          <w:rStyle w:val="myStyle"/>
        </w:rPr>
        <w:t xml:space="preserve">
	16、B
</w:t>
      </w:r>
    </w:p>
    <w:p/>
    <w:p>
      <w:pPr/>
      <w:r>
        <w:rPr>
          <w:rStyle w:val="myStyle"/>
        </w:rPr>
        <w:t xml:space="preserve">
	17、C
</w:t>
      </w:r>
    </w:p>
    <w:p/>
    <w:p>
      <w:pPr/>
      <w:r>
        <w:rPr>
          <w:rStyle w:val="myStyle"/>
        </w:rPr>
        <w:t xml:space="preserve">
	18、A
</w:t>
      </w:r>
    </w:p>
    <w:p/>
    <w:p>
      <w:pPr/>
      <w:r>
        <w:rPr>
          <w:rStyle w:val="myStyle"/>
        </w:rPr>
        <w:t xml:space="preserve">
	19、A
</w:t>
      </w:r>
    </w:p>
    <w:p/>
    <w:p>
      <w:pPr/>
      <w:r>
        <w:rPr>
          <w:rStyle w:val="myStyle"/>
        </w:rPr>
        <w:t xml:space="preserve">
	20、C
</w:t>
      </w:r>
    </w:p>
    <w:p/>
    <w:p>
      <w:pPr/>
      <w:r>
        <w:rPr>
          <w:rStyle w:val="myStyle"/>
        </w:rPr>
        <w:t xml:space="preserve">
	21、B
</w:t>
      </w:r>
    </w:p>
    <w:p/>
    <w:p>
      <w:pPr/>
      <w:r>
        <w:rPr>
          <w:rStyle w:val="myStyle"/>
        </w:rPr>
        <w:t xml:space="preserve">
	22、C第10页共12页
</w:t>
      </w:r>
    </w:p>
    <w:p/>
    <w:p>
      <w:pPr/>
      <w:r>
        <w:rPr>
          <w:rStyle w:val="myStyle"/>
        </w:rPr>
        <w:t xml:space="preserve">
	23、D
</w:t>
      </w:r>
    </w:p>
    <w:p/>
    <w:p>
      <w:pPr/>
      <w:r>
        <w:rPr>
          <w:rStyle w:val="myStyle"/>
        </w:rPr>
        <w:t xml:space="preserve">
	24、D
</w:t>
      </w:r>
    </w:p>
    <w:p/>
    <w:p>
      <w:pPr/>
      <w:r>
        <w:rPr>
          <w:rStyle w:val="myStyle"/>
        </w:rPr>
        <w:t xml:space="preserve">
	25、B
</w:t>
      </w:r>
    </w:p>
    <w:p/>
    <w:p>
      <w:pPr/>
      <w:r>
        <w:rPr>
          <w:rStyle w:val="myStyle"/>
        </w:rPr>
        <w:t xml:space="preserve">
	26、A
</w:t>
      </w:r>
    </w:p>
    <w:p/>
    <w:p>
      <w:pPr/>
      <w:r>
        <w:rPr>
          <w:rStyle w:val="myStyle"/>
        </w:rPr>
        <w:t xml:space="preserve">
	27、A
</w:t>
      </w:r>
    </w:p>
    <w:p/>
    <w:p>
      <w:pPr/>
      <w:r>
        <w:rPr>
          <w:rStyle w:val="myStyle"/>
        </w:rPr>
        <w:t xml:space="preserve">
	28、A
</w:t>
      </w:r>
    </w:p>
    <w:p/>
    <w:p>
      <w:pPr/>
      <w:r>
        <w:rPr>
          <w:rStyle w:val="myStyle"/>
        </w:rPr>
        <w:t xml:space="preserve">
	29、B
</w:t>
      </w:r>
    </w:p>
    <w:p/>
    <w:p>
      <w:pPr/>
      <w:r>
        <w:rPr>
          <w:rStyle w:val="myStyle"/>
        </w:rPr>
        <w:t xml:space="preserve">
	二、材料分析题（本题共3小题，每题14分，共42分）
</w:t>
      </w:r>
    </w:p>
    <w:p/>
    <w:p>
      <w:pPr/>
      <w:r>
        <w:rPr>
          <w:rStyle w:val="myStyle"/>
        </w:rPr>
        <w:t xml:space="preserve">
	1、何老师开始向家长告状的做法是不太合理的，但是后来的做法是遵循了教师职业道德规范要求，是值得学习的首先，教师的职业道德要求教师要关爱学生材料中何老师在对学生进行家访的过程中，了解到学生的情况以后，收回了向家长告状的话，在第二天表扬了小龙，并在之后让他负责卫生，及时表扬他，体现了何老师对小龙的关爱促进了小龙全面、主动、健康地发展其次，教师的职业道德要求教师要教书育人材料中教师从小龙的实际情况出发，抓住他的闪光点，因材施教，很快小龙学习和品德都有r提高，这充分体现了何老师的行为促进了小龙的全面发展，取得了良好的育人效果总的来看，在何老师从最开始对小龙批评教育到要去向家长告状，最后在见到家长后改变初衷，并在之后对小龙进行以表扬为主的教育这样一个过程中，其中关键是教师要关爱学生只有在全方面了解学生的基础上，采取合理的做法进行最佳的教育，才能取得良好的效果同时，教师需要注意在与家长的沟通过程中，应在尊重家长的基础上与家长进行平等、恰当地沟通而不是采取向家长告状这样的形式
</w:t>
      </w:r>
    </w:p>
    <w:p/>
    <w:p>
      <w:pPr/>
      <w:r>
        <w:rPr>
          <w:rStyle w:val="myStyle"/>
        </w:rPr>
        <w:t xml:space="preserve">
	2、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第II页共12页续接受义务教育，并接受对严重不良行为的矫治
</w:t>
      </w:r>
    </w:p>
    <w:p/>
    <w:p>
      <w:pPr/>
      <w:r>
        <w:rPr>
          <w:rStyle w:val="myStyle"/>
        </w:rPr>
        <w:t xml:space="preserve">
	三、写作题（本大题共1小题，共50分）
</w:t>
      </w:r>
    </w:p>
    <w:p/>
    <w:p>
      <w:pPr/>
      <w:r>
        <w:rPr>
          <w:rStyle w:val="myStyle"/>
        </w:rPr>
        <w:t xml:space="preserve">
	1、略第12页共12页A.痴情的人B.负心的人C.勇敢的人D.虚伪的人
</w:t>
      </w:r>
    </w:p>
    <w:p/>
    <w:p>
      <w:pPr/>
      <w:r>
        <w:rPr>
          <w:rStyle w:val="myStyle"/>
        </w:rPr>
        <w:t xml:space="preserve">
	4、当一位新入职的老师向经验丰富的张老师借教案上课时，张老师拒绝了，说道“我的教案不一定适合你，这个周末我们一起来探讨”这表明张老师（）A.注意帮助同事的方法B.缺乏团结协作精神C.缺乏良性竞争的能力D.善于保护自己的隐私
</w:t>
      </w:r>
    </w:p>
    <w:p/>
    <w:p>
      <w:pPr/>
      <w:r>
        <w:rPr>
          <w:rStyle w:val="myStyle"/>
        </w:rPr>
        <w:t xml:space="preserve">
	5、找规律填数字是一一个很有趣的活动，特别锻炼观察和思考能力下列选选中，填入数列“11,、
</w:t>
      </w:r>
    </w:p>
    <w:p/>
    <w:p>
      <w:pPr/>
      <w:r>
        <w:rPr>
          <w:rStyle w:val="myStyle"/>
        </w:rPr>
        <w:t xml:space="preserve">
	55、187,
</w:t>
      </w:r>
    </w:p>
    <w:p/>
    <w:p>
      <w:pPr/>
      <w:r>
        <w:rPr>
          <w:rStyle w:val="myStyle"/>
        </w:rPr>
        <w:t xml:space="preserve">
	583、（）,5335空缺处的数字，正确的是（）A.1771B.1772C.1773D.
</w:t>
      </w:r>
    </w:p>
    <w:p/>
    <w:p>
      <w:pPr/>
      <w:r>
        <w:rPr>
          <w:rStyle w:val="myStyle"/>
        </w:rPr>
        <w:t xml:space="preserve">
	17746、吴老师把课堂教学中存在的问题归纳、提炼为若干主题进行研究，并发表系列论文这表明吴老师具有（）A.良好的教学研究能力B.良好的课堂管理能力C.良好的课程开发能力D.良好的校本研修能力
</w:t>
      </w:r>
    </w:p>
    <w:p/>
    <w:p>
      <w:pPr/>
      <w:r>
        <w:rPr>
          <w:rStyle w:val="myStyle"/>
        </w:rPr>
        <w:t xml:space="preserve">
	7、在汉字的形体演变过程中位于小篆和楷书之间的字体是（）A.金文B.大篆C.隶书第2页共12页D.草书
</w:t>
      </w:r>
    </w:p>
    <w:p/>
    <w:p>
      <w:pPr/>
      <w:r>
        <w:rPr>
          <w:rStyle w:val="myStyle"/>
        </w:rPr>
        <w:t xml:space="preserve">
	8、“古之人不余欺也”中的“余”属于词类活用中的（）A.宾语前置B.渭语前置C.成分省略D.定语后置
</w:t>
      </w:r>
    </w:p>
    <w:p/>
    <w:p>
      <w:pPr/>
      <w:r>
        <w:rPr>
          <w:rStyle w:val="myStyle"/>
        </w:rPr>
        <w:t xml:space="preserve">
	9、下列有关作家、作品表述不正确的一项是（）A.《变形记》的作者是奥地利作家弟兰茨?卡夫卡B.《堵上的斑点》是一部意识流小说，C.《等待戈多》是一部荒诞派戏剧D.《百年孤独》是一部批判现实主义小说
</w:t>
      </w:r>
    </w:p>
    <w:p/>
    <w:p>
      <w:pPr/>
      <w:r>
        <w:rPr>
          <w:rStyle w:val="myStyle"/>
        </w:rPr>
        <w:t xml:space="preserve">
	10、创立元素周期表的科学家是（）A.门捷列夫B.波义耳C.居里夫人D.波尔
</w:t>
      </w:r>
    </w:p>
    <w:p/>
    <w:p>
      <w:pPr/>
      <w:r>
        <w:rPr>
          <w:rStyle w:val="myStyle"/>
        </w:rPr>
        <w:t xml:space="preserve">
	11、某中学在资助贫困生的公示中，将拟资助学生的家庭住址、父母姓名、电话号码、身份证号等信息予以公布该校的做法（）o A.符合校务公开的办事原则B.体现了学校自主管理权利C.侵犯了学生的个人隐私权
</w:t>
      </w:r>
    </w:p>
    <w:p/>
    <w:p>
      <w:pPr/>
      <w:r>
        <w:rPr>
          <w:rStyle w:val="myStyle"/>
        </w:rPr>
        <w:t xml:space="preserve">
	0.违背公平待生的教育理念
</w:t>
      </w:r>
    </w:p>
    <w:p/>
    <w:p>
      <w:pPr/>
      <w:r>
        <w:rPr>
          <w:rStyle w:val="myStyle"/>
        </w:rPr>
        <w:t xml:space="preserve">
	12、素质教育的主渠道和教育改革的原点是（）A.家庭教育Bo教师培训第3页共12页C.课外活动Do课堂教学
</w:t>
      </w:r>
    </w:p>
    <w:p/>
    <w:p>
      <w:pPr/>
      <w:r>
        <w:rPr>
          <w:rStyle w:val="myStyle"/>
        </w:rPr>
        <w:t xml:space="preserve">
	13、预防未成人犯罪，应当立足于（）A.教育和保护B.教育和处分C.预防和惩戒D.保护和管理
</w:t>
      </w:r>
    </w:p>
    <w:p/>
    <w:p>
      <w:pPr/>
      <w:r>
        <w:rPr>
          <w:rStyle w:val="myStyle"/>
        </w:rPr>
        <w:t xml:space="preserve">
	14、下列说法不正确的是（）A.我们所取得的成就，归根结底，都是中国特色社会主义的胜利B.发展中国特色社会主义理论体系是一项长期历史任务C.发展中国特色社会主义理论体系必须随着中国特色社会主义实践的发展而发展D.中国特色社会主义命题是邓小平在十一届三中全会上提出的
</w:t>
      </w:r>
    </w:p>
    <w:p/>
    <w:p>
      <w:pPr/>
      <w:r>
        <w:rPr>
          <w:rStyle w:val="myStyle"/>
        </w:rPr>
        <w:t xml:space="preserve">
	15、在选购地板时，消费者都很关心地板散发的气味，因为地板的刺激性气味强，往往是有毒有害物质超标的一种表现最近有一种据称是香味环保地板赢得了不少消费者的青睐销售人员声称地板散发的香味可以消毒杀菌，去除空气中的异味当销售人员在推销这种产品时，往往会拿来几种不同的地板，让有购买意向的消费者闻一闻，并指出散发着清香气味的地板，即是香味环保地板以下哪项如果为真，最能削弱销售人员的观点？（）A.事实上，由于木材本身的气味以及受制造工艺所限，地板或多或少都带有一定的刺激性气味B.气味并不是判别地板是否环保的唯一标准，除气味外，消费者更应该关心地板中有机挥发物的含量C.到目前为止，国家有关部门还没有出台香味环保地板的专门标准，所谓的“香味”不过是厂家炒作的概念D.检验证明，不少厂商是通过地板中添加大量香料等化学助剂来达到掩盖或者中和刺激性气味的目的
</w:t>
      </w:r>
    </w:p>
    <w:p/>
    <w:p>
      <w:pPr/>
      <w:r>
        <w:rPr>
          <w:rStyle w:val="myStyle"/>
        </w:rPr>
        <w:t xml:space="preserve">
	16、世界上最早使用麻醉剂的是我国古代的（）A.扁鹊第4页共12页B.华佗C.张仲景D.孙思邈
</w:t>
      </w:r>
    </w:p>
    <w:p/>
    <w:p>
      <w:pPr/>
      <w:r>
        <w:rPr>
          <w:rStyle w:val="myStyle"/>
        </w:rPr>
        <w:t xml:space="preserve">
	17、北宋沈括在《梦溪笔谈》中记载“若止印三二张，未为简易；若印数十百千本，则极为神速”下列对产生这一现象的原因，分析正确的是（）A.造纸技术的重大改进B.雕版印刷术得以推广C.胶泥活字印刷的诞生D.金属活字印刷的出现
</w:t>
      </w:r>
    </w:p>
    <w:p/>
    <w:p>
      <w:pPr/>
      <w:r>
        <w:rPr>
          <w:rStyle w:val="myStyle"/>
        </w:rPr>
        <w:t xml:space="preserve">
	18、钟老师在班上设立“进步展示台”，分类展示在不同方面有进步的学生.这表明钟老师（）A.不以分数为为评价学生的唯一标准B.不关心学生的全面发展C.不注重与学生家庭密切联系D.不主动与教师密切合作
</w:t>
      </w:r>
    </w:p>
    <w:p/>
    <w:p>
      <w:pPr/>
      <w:r>
        <w:rPr>
          <w:rStyle w:val="myStyle"/>
        </w:rPr>
        <w:t xml:space="preserve">
	19、“慎独”作为提升师德修养的方法就是（）o A.在没有外在监督的情况下坚持自己的道德信念.自觉按道德要求行事.不因为无人监督而恣意妄行B.一个人用慎重的态度对待自己C.在自我的世界孤芳自赏D.独立面对自己的种种不足
</w:t>
      </w:r>
    </w:p>
    <w:p/>
    <w:p>
      <w:pPr/>
      <w:r>
        <w:rPr>
          <w:rStyle w:val="myStyle"/>
        </w:rPr>
        <w:t xml:space="preserve">
	20、在Word中，如果双击某行文字左端的空白处，被选中的区域是（）A.该行B.全文C.该段D.该页第5页共12页
</w:t>
      </w:r>
    </w:p>
    <w:p/>
    <w:p>
      <w:pPr/>
      <w:r>
        <w:rPr>
          <w:rStyle w:val="myStyle"/>
        </w:rPr>
        <w:t xml:space="preserve">
	21、第斯多惠曾说“教师本人是学校最重要的师表，是最直观的、最有效益的模范，是学生最活生生的榜样”，这体现了教师劳动具有（）特点A.创造性B.示范性C.长期性D.复杂性
</w:t>
      </w:r>
    </w:p>
    <w:p/>
    <w:p>
      <w:pPr/>
      <w:r>
        <w:rPr>
          <w:rStyle w:val="myStyle"/>
        </w:rPr>
        <w:t xml:space="preserve">
	22、我国古代有五行之说指的是（）A.青、黄、赤、白、黑B.仁、义、礼、智、信C.金、木、水、火、土D.宫、商、角、徵、羽
</w:t>
      </w:r>
    </w:p>
    <w:p/>
    <w:p>
      <w:pPr/>
      <w:r>
        <w:rPr>
          <w:rStyle w:val="myStyle"/>
        </w:rPr>
        <w:t xml:space="preserve">
	23、杜甫诗句“丞相祠堂何处寻，锦官城外柏森森”中“锦官城”指的是（A.开封B.北京C.南京D,成都
</w:t>
      </w:r>
    </w:p>
    <w:p/>
    <w:p>
      <w:pPr/>
      <w:r>
        <w:rPr>
          <w:rStyle w:val="myStyle"/>
        </w:rPr>
        <w:t xml:space="preserve">
	24、根据我国食品卫生法的规定，食品添加剂是为了改善食物的色、香、味等品质，以及为防腐和加工工艺的需要而加入食品中的人工合成或者天然物质，其中，山梨酸钾、苯甲酸钠是（）o A.着色剂B.增味剂C.甜味剂
</w:t>
      </w:r>
    </w:p>
    <w:p/>
    <w:p>
      <w:pPr/>
      <w:r>
        <w:rPr>
          <w:rStyle w:val="myStyle"/>
        </w:rPr>
        <w:t xml:space="preserve">
	0.防腐剂
</w:t>
      </w:r>
    </w:p>
    <w:p/>
    <w:p>
      <w:pPr/>
      <w:r>
        <w:rPr>
          <w:rStyle w:val="myStyle"/>
        </w:rPr>
        <w:t xml:space="preserve">
	25、我们常说的“书香门第”中的“书香”是指（A.书的香味B.植物的气味第6页共12页C.文化素养D.贵族传统
</w:t>
      </w:r>
    </w:p>
    <w:p/>
    <w:p>
      <w:pPr/>
      <w:r>
        <w:rPr>
          <w:rStyle w:val="myStyle"/>
        </w:rPr>
        <w:t xml:space="preserve">
	26、师德的灵魂是（）A关爱学生B提高修养C加强反思D提高业务水平
</w:t>
      </w:r>
    </w:p>
    <w:p/>
    <w:p>
      <w:pPr/>
      <w:r>
        <w:rPr>
          <w:rStyle w:val="myStyle"/>
        </w:rPr>
        <w:t xml:space="preserve">
	27、某高中教师孙某旷工给学校教学工作造成一定损失，依据《中华人民共和国教师法》，学校可依法（）A.给予孙某行政处分B.给予孙某行政处罚C.取消孙某教师资格D.给予孙某罚款处理
</w:t>
      </w:r>
    </w:p>
    <w:p/>
    <w:p>
      <w:pPr/>
      <w:r>
        <w:rPr>
          <w:rStyle w:val="myStyle"/>
        </w:rPr>
        <w:t xml:space="preserve">
	28、我国的舟山渔场每年都有一段时间的“休渔期”，其主要原因是（）A.鱼类每年有一个集中的产卵期B.舟山渔场附近海域污染越来越严重，以致鱼量越来越少C.那段时期沿海地区台风活动频繁，为渔民安全考虑，因此不让他们出海捕鱼D.舟山因捕鱼过量，致使目前已无鱼可捕
</w:t>
      </w:r>
    </w:p>
    <w:p/>
    <w:p>
      <w:pPr/>
      <w:r>
        <w:rPr>
          <w:rStyle w:val="myStyle"/>
        </w:rPr>
        <w:t xml:space="preserve">
	29、“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阅卷人|得分
</w:t>
      </w:r>
    </w:p>
    <w:p/>
    <w:p>
      <w:pPr/>
      <w:r>
        <w:rPr>
          <w:rStyle w:val="myStyle"/>
        </w:rPr>
        <w:t xml:space="preserve">
	二、材料分析题（本题共3小题，每题14分，共42分）第7页共12页
</w:t>
      </w:r>
    </w:p>
    <w:p/>
    <w:p>
      <w:pPr/>
      <w:r>
        <w:rPr>
          <w:rStyle w:val="myStyle"/>
        </w:rPr>
        <w:t xml:space="preserve">
	1、何老师班上的小龙，经常迟到、旷课、不完成作业，还欺负同学在多次批评教育无效后,何老师决定到他家去一趟，向他父母告状到小龙家时何老师惊奇地发现他正在做家务见到何老师，小龙吃了一惊，但还是喊了一声“老师好”后跑回房里同小龙父母交谈后，何老师了解到小龙家庭贫困，父母每天早出晚归，疏于教导，让孩子养成了一些坏习惯但这孩子在家还挺懂事，也能帮忙干活于是，何老师把本来告状的话收了回来第二天，何老师在班上表扬小龙懂礼貌，见到老师主动问好，在家能做家务，希望同学们能像小龙学习接下来老师安排他负责班级卫生工作，并对他的尽职尽责及时予以表扬没过多久，小龙在课堂上认真多了，同学关系也融洽了，还成为了老师的得力助手问题请从教师职业道德的角度，评析何老师的教育行为
</w:t>
      </w:r>
    </w:p>
    <w:p/>
    <w:p>
      <w:pPr/>
      <w:r>
        <w:rPr>
          <w:rStyle w:val="myStyle"/>
        </w:rPr>
        <w:t xml:space="preserve">
	2、某初三生平时学习懈怠，课堂自律能力差，且经常干扰其他邻座学习，班主任教师多次教育不见改变教师联系父母，因种种原因，一直未能联系上班主任便三番五次找该生谈话，希望其自动退学，该生一来厌学，二来老师不断施压，最后选择了自动退学请就该班主任的做法的合理性进行分析，并结合你的经验，给予该班主任建议阅卷人得分
</w:t>
      </w:r>
    </w:p>
    <w:p/>
    <w:p>
      <w:pPr/>
      <w:r>
        <w:rPr>
          <w:rStyle w:val="myStyle"/>
        </w:rPr>
        <w:t xml:space="preserve">
	三、写作题（本大题共1小题，共50分）
</w:t>
      </w:r>
    </w:p>
    <w:p/>
    <w:p>
      <w:pPr/>
      <w:r>
        <w:rPr>
          <w:rStyle w:val="myStyle"/>
        </w:rPr>
        <w:t xml:space="preserve">
	1、阅读下列材料，按要求写作文共享单车火了，不到半年，在北京、上海等大城市，大街小巷随处可见橙、黄等各种共享单车，与公交站、地铁站等交通枢纽接驳，解决出行最后一公里的问题，对缓解交通拥堵和环境保护，共享单车都很有用第8页共12页然而，在单车数量飙升的同时，共享单车“任性”停放的问题也口益突出有的无处安放，让本来就狭窄的非机动车停车区域更显紧张;有的直接停在出入口台阶下，挡乘客进站通道;有人甚至将车塞进绿化带里，锁在栏杆上，靠在大树边.....根据材料所引发的思考和感悟，写一篇论说文要求用规范的现代汉语写作角度自选，立意自定，标题自拟，不少于1000字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2023-10-23T20:27:24+08:00</dcterms:created>
  <dcterms:modified xsi:type="dcterms:W3CDTF">2023-10-23T20:27:24+08:00</dcterms:modified>
</cp:coreProperties>
</file>

<file path=docProps/custom.xml><?xml version="1.0" encoding="utf-8"?>
<Properties xmlns="http://schemas.openxmlformats.org/officeDocument/2006/custom-properties" xmlns:vt="http://schemas.openxmlformats.org/officeDocument/2006/docPropsVTypes"/>
</file>