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有关于毕业论文提纲范文</w:t>
      </w:r>
    </w:p>
    <w:p/>
    <w:p/>
    <w:p>
      <w:pPr/>
      <w:r>
        <w:rPr>
          <w:rStyle w:val="myStyle"/>
        </w:rPr>
        <w:t xml:space="preserve">
</w:t>
      </w:r>
    </w:p>
    <w:p/>
    <w:p>
      <w:pPr/>
      <w:r>
        <w:rPr>
          <w:rStyle w:val="myStyle"/>
        </w:rPr>
        <w:t xml:space="preserve">
	有关于毕业论文提纲范文　　有关于提纲范文如何写呢下面是分享的毕业范文，分别是财务管理毕业论文提纲、财务管理毕业论文提纲、建筑工程专业毕业论文提纲以及建筑工程专业毕业论文提纲，欢送大家阅读　　一财务报表分析的概念　　财务报表分析以企业基本活动为对象，以财务报表为主要信息，采用一系列分析方法，从偿债能力、盈利能力、营运能力和开展能力等角度对企业等经济组织进行分析、综合判断推理、系统地认识和掌握企业经营活动中的利与弊　　二财务报表分析的目的　　财务报表分析的目的是为改良管理工作、挖掘潜力、实现财务管理目标、优化经济活动决策提供重要的财务信息　　三财务报表分析的意义
</w:t>
      </w:r>
    </w:p>
    <w:p/>
    <w:p>
      <w:pPr/>
      <w:r>
        <w:rPr>
          <w:rStyle w:val="myStyle"/>
        </w:rPr>
        <w:t xml:space="preserve">
	1、财务报表分析有利于管理层发现以前经营活动的缺乏、分析企业当前的财务结构是否合理
</w:t>
      </w:r>
    </w:p>
    <w:p/>
    <w:p>
      <w:pPr/>
      <w:r>
        <w:rPr>
          <w:rStyle w:val="myStyle"/>
        </w:rPr>
        <w:t xml:space="preserve">
	2、财务报表分析，能够从企业的偿债能力、盈利能力、营运能力和开展能力等方面反映企业的现状，使投资者、债权人等全面了解企业的现状
</w:t>
      </w:r>
    </w:p>
    <w:p/>
    <w:p>
      <w:pPr/>
      <w:r>
        <w:rPr>
          <w:rStyle w:val="myStyle"/>
        </w:rPr>
        <w:t xml:space="preserve">
	3、财务报表分析有利于企业管理层合理引导资金流动方向，合理实施资金的筹集与投放以及有效的营运，以到达财务管理的最终目标0　　四财务报表分析的方法
</w:t>
      </w:r>
    </w:p>
    <w:p/>
    <w:p>
      <w:pPr/>
      <w:r>
        <w:rPr>
          <w:rStyle w:val="myStyle"/>
        </w:rPr>
        <w:t xml:space="preserve">
	1、比拟分析法　　1比拟分析法是通过比拟不同时间相同性质的数据，找出与比拟对象之间的差距的一种方法比拟分析用于比拟的可以是绝对数比拟，也可以是相对数比拟，其主要目的是在于揭示指标间客观存在的差距，并为进一步分析作好铺垫比拟的形式可以是本期实际发生与计划数的比拟、本期实际发生与以前各期实际发生的比拟、;也可以将报表中的相关工程、指标与国内外同行业进行相比　　2比拟分析法分类
</w:t>
      </w:r>
    </w:p>
    <w:p/>
    <w:p>
      <w:pPr/>
      <w:r>
        <w:rPr>
          <w:rStyle w:val="myStyle"/>
        </w:rPr>
        <w:t xml:space="preserve">
	①按比拟的方向分主要有横向比拟、纵向比拟
</w:t>
      </w:r>
    </w:p>
    <w:p/>
    <w:p>
      <w:pPr/>
      <w:r>
        <w:rPr>
          <w:rStyle w:val="myStyle"/>
        </w:rPr>
        <w:t xml:space="preserve">
	②按比拟的对象分财务指标的比拟、会计报表的比拟、会计报　　表工程构成的比拟
</w:t>
      </w:r>
    </w:p>
    <w:p/>
    <w:p>
      <w:pPr/>
      <w:r>
        <w:rPr>
          <w:rStyle w:val="myStyle"/>
        </w:rPr>
        <w:t xml:space="preserve">
	2、比率分析法　　1比率分析法是指将财务报表相关工程的金额进行比照，得出一系列具有一定意义相对数指标这种方法能够把某些条件下的不可比拟的指标变为可以比拟的的指标，以便于进行分析　　2比率分析法包括效率比率、相关比率、构成比率
</w:t>
      </w:r>
    </w:p>
    <w:p/>
    <w:p>
      <w:pPr/>
      <w:r>
        <w:rPr>
          <w:rStyle w:val="myStyle"/>
        </w:rPr>
        <w:t xml:space="preserve">
	3、趋势分析法　　1趋势分析法是指为反映企业连续几个期间的经营活动成果的变化趋势、变动幅度或企业财务状况的变化情况，采用几个时期的财务报表中的相同工程进行比拟分析，分析其变动方向和变动原因它与图示法相结合，显示出财务报表工程随着时间的变化而变化的情况，它是一种可以降低不确定因素的一种方法因为某时期的财务报表显示出的不佳或亏损情况，可以由管理层做出合理的解说，但连续几年的不佳，那么会说明存有一定的问题　　2趋势分析法主要采用横向分析在进行横向趋势分析时，通常要计算定基动态比率、环比动态比率来对重要的财务指标、会计报表以及其工程构成来进行比拟分析　　五财务报表分析局限性
</w:t>
      </w:r>
    </w:p>
    <w:p/>
    <w:p>
      <w:pPr/>
      <w:r>
        <w:rPr>
          <w:rStyle w:val="myStyle"/>
        </w:rPr>
        <w:t xml:space="preserve">
	1、财务报表自身的局限性　　1由会计政策和会计方法的可选择性影响了财务报表的可比性　　2财务报表的人为粉饰效应以及以历史本钱计价的反响失真、滞后等都给分析带来了限制
</w:t>
      </w:r>
    </w:p>
    <w:p/>
    <w:p>
      <w:pPr/>
      <w:r>
        <w:rPr>
          <w:rStyle w:val="myStyle"/>
        </w:rPr>
        <w:t xml:space="preserve">
	2、分析理论、分析方法和分析指标的局限　　1在我国，财务报表分析理论研究缺乏，分析不工作不能专业化，有些企业即是企业报表的编报者，又是报表分析者，分析工作存在一定的个人主观倾向问题　　2各种财务分析的方法的运用，都是在以各种条件不变或具有可比性为前提假设的，一旦这些前提假设发生变化或不在具备，财务分析的结果就会与实际相背离　　3财务指标体有缺陷、不完整如一些财务指标的反映能力已经弱化以及一些非财务指标，如人力资源等对企业的影响作用也越来越大　　一黑化公司的概况　　黑化公司是省内最大的煤化工基地，国家大型制造业/石油加工及炼焦业型企业，可生产焦炭、硝酸铵、尿素、双氧水等产品公司总投资3500万元，其中建设投资3000万元含设备费2000万元;企业自筹1000万元，引资2500万元预计年销售收入2520万元，税后利润376万元，投资利润
</w:t>
      </w:r>
    </w:p>
    <w:p/>
    <w:p>
      <w:pPr/>
      <w:r>
        <w:rPr>
          <w:rStyle w:val="myStyle"/>
        </w:rPr>
        <w:t xml:space="preserve">
	21.6%，投资回收期
</w:t>
      </w:r>
    </w:p>
    <w:p/>
    <w:p>
      <w:pPr/>
      <w:r>
        <w:rPr>
          <w:rStyle w:val="myStyle"/>
        </w:rPr>
        <w:t xml:space="preserve">
	4.6年　　二黑化公司有关财务报告的相关说明
</w:t>
      </w:r>
    </w:p>
    <w:p/>
    <w:p>
      <w:pPr/>
      <w:r>
        <w:rPr>
          <w:rStyle w:val="myStyle"/>
        </w:rPr>
        <w:t xml:space="preserve">
	1、黑化公司的财务数据主要包括财务摘要、资产负债表、利润表、现金流量表、财务附注、业绩报告、资产减值准备、坏账准备、应交增值税、股东权益增减
</w:t>
      </w:r>
    </w:p>
    <w:p/>
    <w:p>
      <w:pPr/>
      <w:r>
        <w:rPr>
          <w:rStyle w:val="myStyle"/>
        </w:rPr>
        <w:t xml:space="preserve">
	2、从1995年12月31日至xx年12月31日的财务报表来看，黑龙江黑化股份年度报表一般在第二年的4月份报出;季度报告一般在下一个月的25号左右报出　　一财务报表单项分析　　在进行分析时，采用各种分析方法互相结合的方式对黑化公司的财务报表进行分析如比拟分析法与趋势分析法、图示法相结合的方式、图文并貌，从黑龙江黑化的偿债能力、营运能力、盈利能力、开展能力等四个方面说明分析观点
</w:t>
      </w:r>
    </w:p>
    <w:p/>
    <w:p>
      <w:pPr/>
      <w:r>
        <w:rPr>
          <w:rStyle w:val="myStyle"/>
        </w:rPr>
        <w:t xml:space="preserve">
	1、偿债能力分析　　1短期偿债能力分析　　主要有流动比率、速动比率、现金比率和现金流动负债率等比率相关分析　　2长期偿债能力分析　　主要有资产负债率、产权比率、已获利息倍数等
</w:t>
      </w:r>
    </w:p>
    <w:p/>
    <w:p>
      <w:pPr/>
      <w:r>
        <w:rPr>
          <w:rStyle w:val="myStyle"/>
        </w:rPr>
        <w:t xml:space="preserve">
	2、营运能力分析　　1生产资料营运能力分析　　主要有应收账款周转率、存货周转率、流动资产周转率、固定资产周转率及总资产周转率分析
</w:t>
      </w:r>
    </w:p>
    <w:p/>
    <w:p>
      <w:pPr/>
      <w:r>
        <w:rPr>
          <w:rStyle w:val="myStyle"/>
        </w:rPr>
        <w:t xml:space="preserve">
	3、盈利能力分析　　盈利能力分析主要有主营业务利润率、本钱费用利润率、营业利润率、总资产报酬率、净资产收益率等　　二现金流量相关分析　　主要从收益质量、短期财务平安性、营运效率、财务弹性四个方面进行分析
</w:t>
      </w:r>
    </w:p>
    <w:p/>
    <w:p>
      <w:pPr/>
      <w:r>
        <w:rPr>
          <w:rStyle w:val="myStyle"/>
        </w:rPr>
        <w:t xml:space="preserve">
	1.1研究背景与意义13-16
</w:t>
      </w:r>
    </w:p>
    <w:p/>
    <w:p>
      <w:pPr/>
      <w:r>
        <w:rPr>
          <w:rStyle w:val="myStyle"/>
        </w:rPr>
        <w:t xml:space="preserve">
	1.
</w:t>
      </w:r>
    </w:p>
    <w:p/>
    <w:p>
      <w:pPr/>
      <w:r>
        <w:rPr>
          <w:rStyle w:val="myStyle"/>
        </w:rPr>
        <w:t xml:space="preserve">
	1.1国外关于胜任素质模型的研究与应用状况概述13-15
</w:t>
      </w:r>
    </w:p>
    <w:p/>
    <w:p>
      <w:pPr/>
      <w:r>
        <w:rPr>
          <w:rStyle w:val="myStyle"/>
        </w:rPr>
        <w:t xml:space="preserve">
	1.
</w:t>
      </w:r>
    </w:p>
    <w:p/>
    <w:p>
      <w:pPr/>
      <w:r>
        <w:rPr>
          <w:rStyle w:val="myStyle"/>
        </w:rPr>
        <w:t xml:space="preserve">
	1.2我国关于胜任素质模型的研究与应用状况概述15
</w:t>
      </w:r>
    </w:p>
    <w:p/>
    <w:p>
      <w:pPr/>
      <w:r>
        <w:rPr>
          <w:rStyle w:val="myStyle"/>
        </w:rPr>
        <w:t xml:space="preserve">
	1.
</w:t>
      </w:r>
    </w:p>
    <w:p/>
    <w:p>
      <w:pPr/>
      <w:r>
        <w:rPr>
          <w:rStyle w:val="myStyle"/>
        </w:rPr>
        <w:t xml:space="preserve">
	1.3胜任力素质模型的战略意义15-16
</w:t>
      </w:r>
    </w:p>
    <w:p/>
    <w:p>
      <w:pPr/>
      <w:r>
        <w:rPr>
          <w:rStyle w:val="myStyle"/>
        </w:rPr>
        <w:t xml:space="preserve">
	1.2我国人力资源经理界定16
</w:t>
      </w:r>
    </w:p>
    <w:p/>
    <w:p>
      <w:pPr/>
      <w:r>
        <w:rPr>
          <w:rStyle w:val="myStyle"/>
        </w:rPr>
        <w:t xml:space="preserve">
	1.3研究思路16-17
</w:t>
      </w:r>
    </w:p>
    <w:p/>
    <w:p>
      <w:pPr/>
      <w:r>
        <w:rPr>
          <w:rStyle w:val="myStyle"/>
        </w:rPr>
        <w:t xml:space="preserve">
	2.1胜任力素质理论概述17-20
</w:t>
      </w:r>
    </w:p>
    <w:p/>
    <w:p>
      <w:pPr/>
      <w:r>
        <w:rPr>
          <w:rStyle w:val="myStyle"/>
        </w:rPr>
        <w:t xml:space="preserve">
	2.
</w:t>
      </w:r>
    </w:p>
    <w:p/>
    <w:p>
      <w:pPr/>
      <w:r>
        <w:rPr>
          <w:rStyle w:val="myStyle"/>
        </w:rPr>
        <w:t xml:space="preserve">
	1.1胜任力的提出17
</w:t>
      </w:r>
    </w:p>
    <w:p/>
    <w:p>
      <w:pPr/>
      <w:r>
        <w:rPr>
          <w:rStyle w:val="myStyle"/>
        </w:rPr>
        <w:t xml:space="preserve">
	2.
</w:t>
      </w:r>
    </w:p>
    <w:p/>
    <w:p>
      <w:pPr/>
      <w:r>
        <w:rPr>
          <w:rStyle w:val="myStyle"/>
        </w:rPr>
        <w:t xml:space="preserve">
	1.2胜任力素质内涵17-20
</w:t>
      </w:r>
    </w:p>
    <w:p/>
    <w:p>
      <w:pPr/>
      <w:r>
        <w:rPr>
          <w:rStyle w:val="myStyle"/>
        </w:rPr>
        <w:t xml:space="preserve">
	2.2胜任力素质模型概述20-22
</w:t>
      </w:r>
    </w:p>
    <w:p/>
    <w:p>
      <w:pPr/>
      <w:r>
        <w:rPr>
          <w:rStyle w:val="myStyle"/>
        </w:rPr>
        <w:t xml:space="preserve">
	2.
</w:t>
      </w:r>
    </w:p>
    <w:p/>
    <w:p>
      <w:pPr/>
      <w:r>
        <w:rPr>
          <w:rStyle w:val="myStyle"/>
        </w:rPr>
        <w:t xml:space="preserve">
	2.1胜任素质模型的内涵20
</w:t>
      </w:r>
    </w:p>
    <w:p/>
    <w:p>
      <w:pPr/>
      <w:r>
        <w:rPr>
          <w:rStyle w:val="myStyle"/>
        </w:rPr>
        <w:t xml:space="preserve">
	2.
</w:t>
      </w:r>
    </w:p>
    <w:p/>
    <w:p>
      <w:pPr/>
      <w:r>
        <w:rPr>
          <w:rStyle w:val="myStyle"/>
        </w:rPr>
        <w:t xml:space="preserve">
	2.2胜任素质模型的类型20-22
</w:t>
      </w:r>
    </w:p>
    <w:p/>
    <w:p>
      <w:pPr/>
      <w:r>
        <w:rPr>
          <w:rStyle w:val="myStyle"/>
        </w:rPr>
        <w:t xml:space="preserve">
	2.3素质模型在人力资源管理各模块中的作用22-33
</w:t>
      </w:r>
    </w:p>
    <w:p/>
    <w:p>
      <w:pPr/>
      <w:r>
        <w:rPr>
          <w:rStyle w:val="myStyle"/>
        </w:rPr>
        <w:t xml:space="preserve">
	2.
</w:t>
      </w:r>
    </w:p>
    <w:p/>
    <w:p>
      <w:pPr/>
      <w:r>
        <w:rPr>
          <w:rStyle w:val="myStyle"/>
        </w:rPr>
        <w:t xml:space="preserve">
	3.1基于胜任力素质模型的人力资源战略与规划23-24
</w:t>
      </w:r>
    </w:p>
    <w:p/>
    <w:p>
      <w:pPr/>
      <w:r>
        <w:rPr>
          <w:rStyle w:val="myStyle"/>
        </w:rPr>
        <w:t xml:space="preserve">
	2.
</w:t>
      </w:r>
    </w:p>
    <w:p/>
    <w:p>
      <w:pPr/>
      <w:r>
        <w:rPr>
          <w:rStyle w:val="myStyle"/>
        </w:rPr>
        <w:t xml:space="preserve">
	3.2基于素质模型的职务分析24-26
</w:t>
      </w:r>
    </w:p>
    <w:p/>
    <w:p>
      <w:pPr/>
      <w:r>
        <w:rPr>
          <w:rStyle w:val="myStyle"/>
        </w:rPr>
        <w:t xml:space="preserve">
	2.
</w:t>
      </w:r>
    </w:p>
    <w:p/>
    <w:p>
      <w:pPr/>
      <w:r>
        <w:rPr>
          <w:rStyle w:val="myStyle"/>
        </w:rPr>
        <w:t xml:space="preserve">
	3.3基于素质模型的选拔与测试26-28
</w:t>
      </w:r>
    </w:p>
    <w:p/>
    <w:p>
      <w:pPr/>
      <w:r>
        <w:rPr>
          <w:rStyle w:val="myStyle"/>
        </w:rPr>
        <w:t xml:space="preserve">
	2.
</w:t>
      </w:r>
    </w:p>
    <w:p/>
    <w:p>
      <w:pPr/>
      <w:r>
        <w:rPr>
          <w:rStyle w:val="myStyle"/>
        </w:rPr>
        <w:t xml:space="preserve">
	3.4基于素质模型的绩效管理28-29
</w:t>
      </w:r>
    </w:p>
    <w:p/>
    <w:p>
      <w:pPr/>
      <w:r>
        <w:rPr>
          <w:rStyle w:val="myStyle"/>
        </w:rPr>
        <w:t xml:space="preserve">
	2.
</w:t>
      </w:r>
    </w:p>
    <w:p/>
    <w:p>
      <w:pPr/>
      <w:r>
        <w:rPr>
          <w:rStyle w:val="myStyle"/>
        </w:rPr>
        <w:t xml:space="preserve">
	3.5基于素质模型的员工培训与开展29-31
</w:t>
      </w:r>
    </w:p>
    <w:p/>
    <w:p>
      <w:pPr/>
      <w:r>
        <w:rPr>
          <w:rStyle w:val="myStyle"/>
        </w:rPr>
        <w:t xml:space="preserve">
	2.
</w:t>
      </w:r>
    </w:p>
    <w:p/>
    <w:p>
      <w:pPr/>
      <w:r>
        <w:rPr>
          <w:rStyle w:val="myStyle"/>
        </w:rPr>
        <w:t xml:space="preserve">
	3.6基于素质模型的薪资方案与福利计划31-33
</w:t>
      </w:r>
    </w:p>
    <w:p/>
    <w:p>
      <w:pPr/>
      <w:r>
        <w:rPr>
          <w:rStyle w:val="myStyle"/>
        </w:rPr>
        <w:t xml:space="preserve">
	2.4构建胜任力素质模型的步骤与方法33-39
</w:t>
      </w:r>
    </w:p>
    <w:p/>
    <w:p>
      <w:pPr/>
      <w:r>
        <w:rPr>
          <w:rStyle w:val="myStyle"/>
        </w:rPr>
        <w:t xml:space="preserve">
	2.
</w:t>
      </w:r>
    </w:p>
    <w:p/>
    <w:p>
      <w:pPr/>
      <w:r>
        <w:rPr>
          <w:rStyle w:val="myStyle"/>
        </w:rPr>
        <w:t xml:space="preserve">
	4.1按胜任力因子获得的技术分类33-35
</w:t>
      </w:r>
    </w:p>
    <w:p/>
    <w:p>
      <w:pPr/>
      <w:r>
        <w:rPr>
          <w:rStyle w:val="myStyle"/>
        </w:rPr>
        <w:t xml:space="preserve">
	2.
</w:t>
      </w:r>
    </w:p>
    <w:p/>
    <w:p>
      <w:pPr/>
      <w:r>
        <w:rPr>
          <w:rStyle w:val="myStyle"/>
        </w:rPr>
        <w:t xml:space="preserve">
	4.2按胜任力因子获得的逻辑关系分类35
</w:t>
      </w:r>
    </w:p>
    <w:p/>
    <w:p>
      <w:pPr/>
      <w:r>
        <w:rPr>
          <w:rStyle w:val="myStyle"/>
        </w:rPr>
        <w:t xml:space="preserve">
	2.
</w:t>
      </w:r>
    </w:p>
    <w:p/>
    <w:p>
      <w:pPr/>
      <w:r>
        <w:rPr>
          <w:rStyle w:val="myStyle"/>
        </w:rPr>
        <w:t xml:space="preserve">
	4.3按胜任力模型的开发程序分类35-39
</w:t>
      </w:r>
    </w:p>
    <w:p/>
    <w:p>
      <w:pPr/>
      <w:r>
        <w:rPr>
          <w:rStyle w:val="myStyle"/>
        </w:rPr>
        <w:t xml:space="preserve">
	2.5国内外企业人力资源经理胜任素质模型理论研究成果39-42
</w:t>
      </w:r>
    </w:p>
    <w:p/>
    <w:p>
      <w:pPr/>
      <w:r>
        <w:rPr>
          <w:rStyle w:val="myStyle"/>
        </w:rPr>
        <w:t xml:space="preserve">
	2.
</w:t>
      </w:r>
    </w:p>
    <w:p/>
    <w:p>
      <w:pPr/>
      <w:r>
        <w:rPr>
          <w:rStyle w:val="myStyle"/>
        </w:rPr>
        <w:t xml:space="preserve">
	5.1国外企业人力资源经理胜任素质模型理论研究成果39-41
</w:t>
      </w:r>
    </w:p>
    <w:p/>
    <w:p>
      <w:pPr/>
      <w:r>
        <w:rPr>
          <w:rStyle w:val="myStyle"/>
        </w:rPr>
        <w:t xml:space="preserve">
	2.
</w:t>
      </w:r>
    </w:p>
    <w:p/>
    <w:p>
      <w:pPr/>
      <w:r>
        <w:rPr>
          <w:rStyle w:val="myStyle"/>
        </w:rPr>
        <w:t xml:space="preserve">
	5.2国内企业人力资源经理胜任素质模型理论成果41-42
</w:t>
      </w:r>
    </w:p>
    <w:p/>
    <w:p>
      <w:pPr/>
      <w:r>
        <w:rPr>
          <w:rStyle w:val="myStyle"/>
        </w:rPr>
        <w:t xml:space="preserve">
	2.6我国人力资源经理胜任力模型研究趋势和展望42-46
</w:t>
      </w:r>
    </w:p>
    <w:p/>
    <w:p>
      <w:pPr/>
      <w:r>
        <w:rPr>
          <w:rStyle w:val="myStyle"/>
        </w:rPr>
        <w:t xml:space="preserve">
	2.
</w:t>
      </w:r>
    </w:p>
    <w:p/>
    <w:p>
      <w:pPr/>
      <w:r>
        <w:rPr>
          <w:rStyle w:val="myStyle"/>
        </w:rPr>
        <w:t xml:space="preserve">
	6.1胜任力素质模型验证方法的深化42-43
</w:t>
      </w:r>
    </w:p>
    <w:p/>
    <w:p>
      <w:pPr/>
      <w:r>
        <w:rPr>
          <w:rStyle w:val="myStyle"/>
        </w:rPr>
        <w:t xml:space="preserve">
	2.
</w:t>
      </w:r>
    </w:p>
    <w:p/>
    <w:p>
      <w:pPr/>
      <w:r>
        <w:rPr>
          <w:rStyle w:val="myStyle"/>
        </w:rPr>
        <w:t xml:space="preserve">
	6.2各建模方法的进程效用分析43
</w:t>
      </w:r>
    </w:p>
    <w:p/>
    <w:p>
      <w:pPr/>
      <w:r>
        <w:rPr>
          <w:rStyle w:val="myStyle"/>
        </w:rPr>
        <w:t xml:space="preserve">
	2.
</w:t>
      </w:r>
    </w:p>
    <w:p/>
    <w:p>
      <w:pPr/>
      <w:r>
        <w:rPr>
          <w:rStyle w:val="myStyle"/>
        </w:rPr>
        <w:t xml:space="preserve">
	6.3胜任力模型研究对象的扩大及转变43-46
</w:t>
      </w:r>
    </w:p>
    <w:p/>
    <w:p>
      <w:pPr/>
      <w:r>
        <w:rPr>
          <w:rStyle w:val="myStyle"/>
        </w:rPr>
        <w:t xml:space="preserve">
	3.1能力素质模型举例46-47
</w:t>
      </w:r>
    </w:p>
    <w:p/>
    <w:p>
      <w:pPr/>
      <w:r>
        <w:rPr>
          <w:rStyle w:val="myStyle"/>
        </w:rPr>
        <w:t xml:space="preserve">
	3.2职类职种的含义与划分方法47-48
</w:t>
      </w:r>
    </w:p>
    <w:p/>
    <w:p>
      <w:pPr/>
      <w:r>
        <w:rPr>
          <w:rStyle w:val="myStyle"/>
        </w:rPr>
        <w:t xml:space="preserve">
	3.3建立素质模型的流程48-59
</w:t>
      </w:r>
    </w:p>
    <w:p/>
    <w:p>
      <w:pPr/>
      <w:r>
        <w:rPr>
          <w:rStyle w:val="myStyle"/>
        </w:rPr>
        <w:t xml:space="preserve">
	3.
</w:t>
      </w:r>
    </w:p>
    <w:p/>
    <w:p>
      <w:pPr/>
      <w:r>
        <w:rPr>
          <w:rStyle w:val="myStyle"/>
        </w:rPr>
        <w:t xml:space="preserve">
	3.1素质研究与开发的步骤49-51
</w:t>
      </w:r>
    </w:p>
    <w:p/>
    <w:p>
      <w:pPr/>
      <w:r>
        <w:rPr>
          <w:rStyle w:val="myStyle"/>
        </w:rPr>
        <w:t xml:space="preserve">
	3.
</w:t>
      </w:r>
    </w:p>
    <w:p/>
    <w:p>
      <w:pPr/>
      <w:r>
        <w:rPr>
          <w:rStyle w:val="myStyle"/>
        </w:rPr>
        <w:t xml:space="preserve">
	3.2关键事件访谈法的操作要点与方法51-55
</w:t>
      </w:r>
    </w:p>
    <w:p/>
    <w:p>
      <w:pPr/>
      <w:r>
        <w:rPr>
          <w:rStyle w:val="myStyle"/>
        </w:rPr>
        <w:t xml:space="preserve">
	3.
</w:t>
      </w:r>
    </w:p>
    <w:p/>
    <w:p>
      <w:pPr/>
      <w:r>
        <w:rPr>
          <w:rStyle w:val="myStyle"/>
        </w:rPr>
        <w:t xml:space="preserve">
	3.3主题分析素质模型的完成55-57
</w:t>
      </w:r>
    </w:p>
    <w:p/>
    <w:p>
      <w:pPr/>
      <w:r>
        <w:rPr>
          <w:rStyle w:val="myStyle"/>
        </w:rPr>
        <w:t xml:space="preserve">
	3.
</w:t>
      </w:r>
    </w:p>
    <w:p/>
    <w:p>
      <w:pPr/>
      <w:r>
        <w:rPr>
          <w:rStyle w:val="myStyle"/>
        </w:rPr>
        <w:t xml:space="preserve">
	3.4素质模型评估与确认57-59
</w:t>
      </w:r>
    </w:p>
    <w:p/>
    <w:p>
      <w:pPr/>
      <w:r>
        <w:rPr>
          <w:rStyle w:val="myStyle"/>
        </w:rPr>
        <w:t xml:space="preserve">
	4.1国内企业人力资源经理的鉴定分析59-61
</w:t>
      </w:r>
    </w:p>
    <w:p/>
    <w:p>
      <w:pPr/>
      <w:r>
        <w:rPr>
          <w:rStyle w:val="myStyle"/>
        </w:rPr>
        <w:t xml:space="preserve">
	4.2国内企业人力资源经理的工作分析61-63
</w:t>
      </w:r>
    </w:p>
    <w:p/>
    <w:p>
      <w:pPr/>
      <w:r>
        <w:rPr>
          <w:rStyle w:val="myStyle"/>
        </w:rPr>
        <w:t xml:space="preserve">
	4.3世界500强企业hr中层管理人员的胜任力因子分析63-67
</w:t>
      </w:r>
    </w:p>
    <w:p/>
    <w:p>
      <w:pPr/>
      <w:r>
        <w:rPr>
          <w:rStyle w:val="myStyle"/>
        </w:rPr>
        <w:t xml:space="preserve">
	5.1被调查的企业人力资源经理的描述性统计67-69
</w:t>
      </w:r>
    </w:p>
    <w:p/>
    <w:p>
      <w:pPr/>
      <w:r>
        <w:rPr>
          <w:rStyle w:val="myStyle"/>
        </w:rPr>
        <w:t xml:space="preserve">
	5.2人力资源经理核心胜任力的重要性分析69-74
</w:t>
      </w:r>
    </w:p>
    <w:p/>
    <w:p>
      <w:pPr/>
      <w:r>
        <w:rPr>
          <w:rStyle w:val="myStyle"/>
        </w:rPr>
        <w:t xml:space="preserve">
	5.
</w:t>
      </w:r>
    </w:p>
    <w:p/>
    <w:p>
      <w:pPr/>
      <w:r>
        <w:rPr>
          <w:rStyle w:val="myStyle"/>
        </w:rPr>
        <w:t xml:space="preserve">
	2.1影响和鼓舞能力对人力资源经理的重要性69-71
</w:t>
      </w:r>
    </w:p>
    <w:p/>
    <w:p>
      <w:pPr/>
      <w:r>
        <w:rPr>
          <w:rStyle w:val="myStyle"/>
        </w:rPr>
        <w:t xml:space="preserve">
	5.
</w:t>
      </w:r>
    </w:p>
    <w:p/>
    <w:p>
      <w:pPr/>
      <w:r>
        <w:rPr>
          <w:rStyle w:val="myStyle"/>
        </w:rPr>
        <w:t xml:space="preserve">
	2.2应变能力对人力资源经理的重要性71
</w:t>
      </w:r>
    </w:p>
    <w:p/>
    <w:p>
      <w:pPr/>
      <w:r>
        <w:rPr>
          <w:rStyle w:val="myStyle"/>
        </w:rPr>
        <w:t xml:space="preserve">
	5.
</w:t>
      </w:r>
    </w:p>
    <w:p/>
    <w:p>
      <w:pPr/>
      <w:r>
        <w:rPr>
          <w:rStyle w:val="myStyle"/>
        </w:rPr>
        <w:t xml:space="preserve">
	2.3控制情绪能力对人力资源经理的重要性71-72
</w:t>
      </w:r>
    </w:p>
    <w:p/>
    <w:p>
      <w:pPr/>
      <w:r>
        <w:rPr>
          <w:rStyle w:val="myStyle"/>
        </w:rPr>
        <w:t xml:space="preserve">
	5.
</w:t>
      </w:r>
    </w:p>
    <w:p/>
    <w:p>
      <w:pPr/>
      <w:r>
        <w:rPr>
          <w:rStyle w:val="myStyle"/>
        </w:rPr>
        <w:t xml:space="preserve">
	2.4建立信任能力对人力资源经理的重要性72
</w:t>
      </w:r>
    </w:p>
    <w:p/>
    <w:p>
      <w:pPr/>
      <w:r>
        <w:rPr>
          <w:rStyle w:val="myStyle"/>
        </w:rPr>
        <w:t xml:space="preserve">
	5.
</w:t>
      </w:r>
    </w:p>
    <w:p/>
    <w:p>
      <w:pPr/>
      <w:r>
        <w:rPr>
          <w:rStyle w:val="myStyle"/>
        </w:rPr>
        <w:t xml:space="preserve">
	2.5沟通能力对人力资源经理的重要性72
</w:t>
      </w:r>
    </w:p>
    <w:p/>
    <w:p>
      <w:pPr/>
      <w:r>
        <w:rPr>
          <w:rStyle w:val="myStyle"/>
        </w:rPr>
        <w:t xml:space="preserve">
	5.
</w:t>
      </w:r>
    </w:p>
    <w:p/>
    <w:p>
      <w:pPr/>
      <w:r>
        <w:rPr>
          <w:rStyle w:val="myStyle"/>
        </w:rPr>
        <w:t xml:space="preserve">
	2.6持续学习能力对人力资源经理的重要性72-74
</w:t>
      </w:r>
    </w:p>
    <w:p/>
    <w:p>
      <w:pPr/>
      <w:r>
        <w:rPr>
          <w:rStyle w:val="myStyle"/>
        </w:rPr>
        <w:t xml:space="preserve">
	6.1研究结论74
</w:t>
      </w:r>
    </w:p>
    <w:p/>
    <w:p>
      <w:pPr/>
      <w:r>
        <w:rPr>
          <w:rStyle w:val="myStyle"/>
        </w:rPr>
        <w:t xml:space="preserve">
	6.2研究缺乏74
</w:t>
      </w:r>
    </w:p>
    <w:p/>
    <w:p>
      <w:pPr/>
      <w:r>
        <w:rPr>
          <w:rStyle w:val="myStyle"/>
        </w:rPr>
        <w:t xml:space="preserve">
	6.3研究建议74-75　　Abstract5
</w:t>
      </w:r>
    </w:p>
    <w:p/>
    <w:p>
      <w:pPr/>
      <w:r>
        <w:rPr>
          <w:rStyle w:val="myStyle"/>
        </w:rPr>
        <w:t xml:space="preserve">
	1.1研究背景8-9
</w:t>
      </w:r>
    </w:p>
    <w:p/>
    <w:p>
      <w:pPr/>
      <w:r>
        <w:rPr>
          <w:rStyle w:val="myStyle"/>
        </w:rPr>
        <w:t xml:space="preserve">
	1.2研究目的与意义9-10
</w:t>
      </w:r>
    </w:p>
    <w:p/>
    <w:p>
      <w:pPr/>
      <w:r>
        <w:rPr>
          <w:rStyle w:val="myStyle"/>
        </w:rPr>
        <w:t xml:space="preserve">
	1.3全面质量管理现状10-12
</w:t>
      </w:r>
    </w:p>
    <w:p/>
    <w:p>
      <w:pPr/>
      <w:r>
        <w:rPr>
          <w:rStyle w:val="myStyle"/>
        </w:rPr>
        <w:t xml:space="preserve">
	1.
</w:t>
      </w:r>
    </w:p>
    <w:p/>
    <w:p>
      <w:pPr/>
      <w:r>
        <w:rPr>
          <w:rStyle w:val="myStyle"/>
        </w:rPr>
        <w:t xml:space="preserve">
	3.1我国全面质量管理开展现状10-11
</w:t>
      </w:r>
    </w:p>
    <w:p/>
    <w:p>
      <w:pPr/>
      <w:r>
        <w:rPr>
          <w:rStyle w:val="myStyle"/>
        </w:rPr>
        <w:t xml:space="preserve">
	1.
</w:t>
      </w:r>
    </w:p>
    <w:p/>
    <w:p>
      <w:pPr/>
      <w:r>
        <w:rPr>
          <w:rStyle w:val="myStyle"/>
        </w:rPr>
        <w:t xml:space="preserve">
	3.2国外研究开展现状11-12
</w:t>
      </w:r>
    </w:p>
    <w:p/>
    <w:p>
      <w:pPr/>
      <w:r>
        <w:rPr>
          <w:rStyle w:val="myStyle"/>
        </w:rPr>
        <w:t xml:space="preserve">
	1.4研究内容和框架12-14
</w:t>
      </w:r>
    </w:p>
    <w:p/>
    <w:p>
      <w:pPr/>
      <w:r>
        <w:rPr>
          <w:rStyle w:val="myStyle"/>
        </w:rPr>
        <w:t xml:space="preserve">
	1.5研究方法14-15
</w:t>
      </w:r>
    </w:p>
    <w:p/>
    <w:p>
      <w:pPr/>
      <w:r>
        <w:rPr>
          <w:rStyle w:val="myStyle"/>
        </w:rPr>
        <w:t xml:space="preserve">
	2.1全面质量管理的概念15
</w:t>
      </w:r>
    </w:p>
    <w:p/>
    <w:p>
      <w:pPr/>
      <w:r>
        <w:rPr>
          <w:rStyle w:val="myStyle"/>
        </w:rPr>
        <w:t xml:space="preserve">
	2.2全面质量管理的理论15-20
</w:t>
      </w:r>
    </w:p>
    <w:p/>
    <w:p>
      <w:pPr/>
      <w:r>
        <w:rPr>
          <w:rStyle w:val="myStyle"/>
        </w:rPr>
        <w:t xml:space="preserve">
	2.
</w:t>
      </w:r>
    </w:p>
    <w:p/>
    <w:p>
      <w:pPr/>
      <w:r>
        <w:rPr>
          <w:rStyle w:val="myStyle"/>
        </w:rPr>
        <w:t xml:space="preserve">
	2.1“三全一多样”的质量管理16-17
</w:t>
      </w:r>
    </w:p>
    <w:p/>
    <w:p>
      <w:pPr/>
      <w:r>
        <w:rPr>
          <w:rStyle w:val="myStyle"/>
        </w:rPr>
        <w:t xml:space="preserve">
	2.
</w:t>
      </w:r>
    </w:p>
    <w:p/>
    <w:p>
      <w:pPr/>
      <w:r>
        <w:rPr>
          <w:rStyle w:val="myStyle"/>
        </w:rPr>
        <w:t xml:space="preserve">
	2.2全面质量管理的工作原那么17-19
</w:t>
      </w:r>
    </w:p>
    <w:p/>
    <w:p>
      <w:pPr/>
      <w:r>
        <w:rPr>
          <w:rStyle w:val="myStyle"/>
        </w:rPr>
        <w:t xml:space="preserve">
	2.
</w:t>
      </w:r>
    </w:p>
    <w:p/>
    <w:p>
      <w:pPr/>
      <w:r>
        <w:rPr>
          <w:rStyle w:val="myStyle"/>
        </w:rPr>
        <w:t xml:space="preserve">
	2.3全面质量管理的基础工作19-20
</w:t>
      </w:r>
    </w:p>
    <w:p/>
    <w:p>
      <w:pPr/>
      <w:r>
        <w:rPr>
          <w:rStyle w:val="myStyle"/>
        </w:rPr>
        <w:t xml:space="preserve">
	2.3全面质量管理的程序和工具20-25
</w:t>
      </w:r>
    </w:p>
    <w:p/>
    <w:p>
      <w:pPr/>
      <w:r>
        <w:rPr>
          <w:rStyle w:val="myStyle"/>
        </w:rPr>
        <w:t xml:space="preserve">
	2.
</w:t>
      </w:r>
    </w:p>
    <w:p/>
    <w:p>
      <w:pPr/>
      <w:r>
        <w:rPr>
          <w:rStyle w:val="myStyle"/>
        </w:rPr>
        <w:t xml:space="preserve">
	3.1全面质量管理的程序20-21
</w:t>
      </w:r>
    </w:p>
    <w:p/>
    <w:p>
      <w:pPr/>
      <w:r>
        <w:rPr>
          <w:rStyle w:val="myStyle"/>
        </w:rPr>
        <w:t xml:space="preserve">
	2.
</w:t>
      </w:r>
    </w:p>
    <w:p/>
    <w:p>
      <w:pPr/>
      <w:r>
        <w:rPr>
          <w:rStyle w:val="myStyle"/>
        </w:rPr>
        <w:t xml:space="preserve">
	3.2质量保证与控制工具21-25
</w:t>
      </w:r>
    </w:p>
    <w:p/>
    <w:p>
      <w:pPr/>
      <w:r>
        <w:rPr>
          <w:rStyle w:val="myStyle"/>
        </w:rPr>
        <w:t xml:space="preserve">
	3.1建筑工程的工程质量25-26
</w:t>
      </w:r>
    </w:p>
    <w:p/>
    <w:p>
      <w:pPr/>
      <w:r>
        <w:rPr>
          <w:rStyle w:val="myStyle"/>
        </w:rPr>
        <w:t xml:space="preserve">
	3.
</w:t>
      </w:r>
    </w:p>
    <w:p/>
    <w:p>
      <w:pPr/>
      <w:r>
        <w:rPr>
          <w:rStyle w:val="myStyle"/>
        </w:rPr>
        <w:t xml:space="preserve">
	1.1建筑工程的质量与其特性25
</w:t>
      </w:r>
    </w:p>
    <w:p/>
    <w:p>
      <w:pPr/>
      <w:r>
        <w:rPr>
          <w:rStyle w:val="myStyle"/>
        </w:rPr>
        <w:t xml:space="preserve">
	3.
</w:t>
      </w:r>
    </w:p>
    <w:p/>
    <w:p>
      <w:pPr/>
      <w:r>
        <w:rPr>
          <w:rStyle w:val="myStyle"/>
        </w:rPr>
        <w:t xml:space="preserve">
	1.2建筑工程工程的特点25-26
</w:t>
      </w:r>
    </w:p>
    <w:p/>
    <w:p>
      <w:pPr/>
      <w:r>
        <w:rPr>
          <w:rStyle w:val="myStyle"/>
        </w:rPr>
        <w:t xml:space="preserve">
	3.
</w:t>
      </w:r>
    </w:p>
    <w:p/>
    <w:p>
      <w:pPr/>
      <w:r>
        <w:rPr>
          <w:rStyle w:val="myStyle"/>
        </w:rPr>
        <w:t xml:space="preserve">
	1.3建设工程工程质量的分目标26
</w:t>
      </w:r>
    </w:p>
    <w:p/>
    <w:p>
      <w:pPr/>
      <w:r>
        <w:rPr>
          <w:rStyle w:val="myStyle"/>
        </w:rPr>
        <w:t xml:space="preserve">
	3.2建设工程各阶段质量控制26-27
</w:t>
      </w:r>
    </w:p>
    <w:p/>
    <w:p>
      <w:pPr/>
      <w:r>
        <w:rPr>
          <w:rStyle w:val="myStyle"/>
        </w:rPr>
        <w:t xml:space="preserve">
	3.3工程施工阶段的全面质量管理27-28
</w:t>
      </w:r>
    </w:p>
    <w:p/>
    <w:p>
      <w:pPr/>
      <w:r>
        <w:rPr>
          <w:rStyle w:val="myStyle"/>
        </w:rPr>
        <w:t xml:space="preserve">
	3.4建设工程工程施工阶段质量管理的问题28-29
</w:t>
      </w:r>
    </w:p>
    <w:p/>
    <w:p>
      <w:pPr/>
      <w:r>
        <w:rPr>
          <w:rStyle w:val="myStyle"/>
        </w:rPr>
        <w:t xml:space="preserve">
	4.1工程概况29-30
</w:t>
      </w:r>
    </w:p>
    <w:p/>
    <w:p>
      <w:pPr/>
      <w:r>
        <w:rPr>
          <w:rStyle w:val="myStyle"/>
        </w:rPr>
        <w:t xml:space="preserve">
	4.
</w:t>
      </w:r>
    </w:p>
    <w:p/>
    <w:p>
      <w:pPr/>
      <w:r>
        <w:rPr>
          <w:rStyle w:val="myStyle"/>
        </w:rPr>
        <w:t xml:space="preserve">
	1.1工程建筑要求29
</w:t>
      </w:r>
    </w:p>
    <w:p/>
    <w:p>
      <w:pPr/>
      <w:r>
        <w:rPr>
          <w:rStyle w:val="myStyle"/>
        </w:rPr>
        <w:t xml:space="preserve">
	4.
</w:t>
      </w:r>
    </w:p>
    <w:p/>
    <w:p>
      <w:pPr/>
      <w:r>
        <w:rPr>
          <w:rStyle w:val="myStyle"/>
        </w:rPr>
        <w:t xml:space="preserve">
	1.2工程结构要求29-30
</w:t>
      </w:r>
    </w:p>
    <w:p/>
    <w:p>
      <w:pPr/>
      <w:r>
        <w:rPr>
          <w:rStyle w:val="myStyle"/>
        </w:rPr>
        <w:t xml:space="preserve">
	4.
</w:t>
      </w:r>
    </w:p>
    <w:p/>
    <w:p>
      <w:pPr/>
      <w:r>
        <w:rPr>
          <w:rStyle w:val="myStyle"/>
        </w:rPr>
        <w:t xml:space="preserve">
	1.3工程质量要求30
</w:t>
      </w:r>
    </w:p>
    <w:p/>
    <w:p>
      <w:pPr/>
      <w:r>
        <w:rPr>
          <w:rStyle w:val="myStyle"/>
        </w:rPr>
        <w:t xml:space="preserve">
	4.2全面质量管理的运行30-31
</w:t>
      </w:r>
    </w:p>
    <w:p/>
    <w:p>
      <w:pPr/>
      <w:r>
        <w:rPr>
          <w:rStyle w:val="myStyle"/>
        </w:rPr>
        <w:t xml:space="preserve">
	4.3全工程、全过程、全员的质量管理与控制31-50
</w:t>
      </w:r>
    </w:p>
    <w:p/>
    <w:p>
      <w:pPr/>
      <w:r>
        <w:rPr>
          <w:rStyle w:val="myStyle"/>
        </w:rPr>
        <w:t xml:space="preserve">
	4.
</w:t>
      </w:r>
    </w:p>
    <w:p/>
    <w:p>
      <w:pPr/>
      <w:r>
        <w:rPr>
          <w:rStyle w:val="myStyle"/>
        </w:rPr>
        <w:t xml:space="preserve">
	3.1实施全员参与完善工程质量管理体系31-32
</w:t>
      </w:r>
    </w:p>
    <w:p/>
    <w:p>
      <w:pPr/>
      <w:r>
        <w:rPr>
          <w:rStyle w:val="myStyle"/>
        </w:rPr>
        <w:t xml:space="preserve">
	4.
</w:t>
      </w:r>
    </w:p>
    <w:p/>
    <w:p>
      <w:pPr/>
      <w:r>
        <w:rPr>
          <w:rStyle w:val="myStyle"/>
        </w:rPr>
        <w:t xml:space="preserve">
	3.2重点抓好施工过程的质量管理32-45
</w:t>
      </w:r>
    </w:p>
    <w:p/>
    <w:p>
      <w:pPr/>
      <w:r>
        <w:rPr>
          <w:rStyle w:val="myStyle"/>
        </w:rPr>
        <w:t xml:space="preserve">
	4.
</w:t>
      </w:r>
    </w:p>
    <w:p/>
    <w:p>
      <w:pPr/>
      <w:r>
        <w:rPr>
          <w:rStyle w:val="myStyle"/>
        </w:rPr>
        <w:t xml:space="preserve">
	3.3平安文明生产的管理与控制45-50
</w:t>
      </w:r>
    </w:p>
    <w:p/>
    <w:p>
      <w:pPr/>
      <w:r>
        <w:rPr>
          <w:rStyle w:val="myStyle"/>
        </w:rPr>
        <w:t xml:space="preserve">
	4.4质量管理工具的实证检验50-57
</w:t>
      </w:r>
    </w:p>
    <w:p/>
    <w:p>
      <w:pPr/>
      <w:r>
        <w:rPr>
          <w:rStyle w:val="myStyle"/>
        </w:rPr>
        <w:t xml:space="preserve">
	4.
</w:t>
      </w:r>
    </w:p>
    <w:p/>
    <w:p>
      <w:pPr/>
      <w:r>
        <w:rPr>
          <w:rStyle w:val="myStyle"/>
        </w:rPr>
        <w:t xml:space="preserve">
	4.1质量管理工具应用程序50-51
</w:t>
      </w:r>
    </w:p>
    <w:p/>
    <w:p>
      <w:pPr/>
      <w:r>
        <w:rPr>
          <w:rStyle w:val="myStyle"/>
        </w:rPr>
        <w:t xml:space="preserve">
	4.
</w:t>
      </w:r>
    </w:p>
    <w:p/>
    <w:p>
      <w:pPr/>
      <w:r>
        <w:rPr>
          <w:rStyle w:val="myStyle"/>
        </w:rPr>
        <w:t xml:space="preserve">
	4.2质量管理方法实例51-57　　毕业论文是学生运用在校学习的基本知识和基础理论去分析解决一两个实际问题的实践锻炼过程也是学生在校学习期间学习成果的综合性总结是整个教学活动中不可缺少的重要环节.撰写毕业论文对于培养学生初步的科学研究能力提高其综合运用所学知识分析问题解决问题能力有着重要意义　　论文选题;　　查阅相关资料;　　撰写论文提纲;　　修改论文提纲;　　撰写论文;　　修改论文;　　论文定稿.　　1学生应在实事求是深入实际的基础上运用所学知识独立写出具有一定质量的毕业论文.毕业论文应观点明确材料翔实结构合理严谨语言通顺.　　2毕业论文选题应在所学专业范围以内其形式可以是学术论文也可以是调查报告.　　3毕业论文要求卷面整洁字迹工整使用正规稿纸字数不少于15000字正文前必须附有写作提纲.　　1指导教师应根据学生写作态度和论文质量给出建议成绩;　　2经过口头辩论由辩论小组根据毕业论文与辩论情况给予评定成绩;　　考核标准:毕业论文成绩分为优良及格不及格四等.　　1优　　符合党和国家的有关方针政策;观点明确能深入进行分析并有独到见解.理论联系实际对经济工作或学术研究有一定的现实意义.中心突出论据充足层次清楚结构合理语言流畅.辩论中答复下列问题正确重点突出语言简练.　　2良　　符合党和国家的有关方针和政策能够运用所学知识理论联系实际观点明确分析比拟深入.中心明确论据较充足层次清楚语言通顺结构合理.辩论中答复下列问题正确.　　3及格　　符合党和国家的有关方针和政策基本上能够运用所学知识去分析问题但内容尚欠充实.中心论题较明确材料较充足具体但不够典型.尚能联系经济工作实际但论证不够充分.文章有一定的条理一定的论据文字尚通顺.辩论中答复下列问题基本正确.　　4不及格　　不符合党和国家的有关方针和政策或在经济理论上有原那么性错误未掌握已学的有关专业知识技能差.文章无中心层次混淆不清主要论据短缺.论点论据脱节或严重搭配不当.抄袭他人文章成果书籍者.凡具有以上条款之一者应判为不及格.在辩论中对大多数问题都不能正确也应判为不及格.　　全脱产学习的学生毕业论文在第七学期末布置第八学期完成写作和考核工作.模板内容仅供参考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2023-07-16T01:43:27+08:00</dcterms:created>
  <dcterms:modified xsi:type="dcterms:W3CDTF">2023-07-16T01:43:27+08:00</dcterms:modified>
</cp:coreProperties>
</file>

<file path=docProps/custom.xml><?xml version="1.0" encoding="utf-8"?>
<Properties xmlns="http://schemas.openxmlformats.org/officeDocument/2006/custom-properties" xmlns:vt="http://schemas.openxmlformats.org/officeDocument/2006/docPropsVTypes"/>
</file>