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教师申请流出县域审批（备案）表</w:t>
      </w:r>
    </w:p>
    <w:p/>
    <w:p/>
    <w:p>
      <w:pPr/>
      <w:r>
        <w:rPr>
          <w:rStyle w:val="myStyle"/>
        </w:rPr>
        <w:t xml:space="preserve">附件教师申请流出县域审批（备案）表填报单位具办人:姓名T生学历职称招聘时间招聘类别另IJ申请人基本情任教学段学科现工作单位申请流入地况申请理由及承本人承诺在正式调动前，维护正常的教育教学秩序，关心爱护学生，如有违规行诺为，接受学校处罚，造成后果的，本人愿承担相应责任承诺人签字年月日基层学校意见负责人签字年月日（公章）中心（县直）学校意见负责人签字年月日（公章）乡镇意见负责人签字年月日（公章）本表一式四份，教育、编办、人社、财政各一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2023-05-18T03:33:06+08:00</dcterms:created>
  <dcterms:modified xsi:type="dcterms:W3CDTF">2023-05-18T03:33:06+08:00</dcterms:modified>
</cp:coreProperties>
</file>

<file path=docProps/custom.xml><?xml version="1.0" encoding="utf-8"?>
<Properties xmlns="http://schemas.openxmlformats.org/officeDocument/2006/custom-properties" xmlns:vt="http://schemas.openxmlformats.org/officeDocument/2006/docPropsVTypes"/>
</file>