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公司人事部门工作计划</w:t>
      </w:r>
    </w:p>
    <w:p/>
    <w:p/>
    <w:p>
      <w:pPr/>
      <w:r>
        <w:rPr>
          <w:rStyle w:val="myStyle"/>
        </w:rPr>
        <w:t xml:space="preserve">　　liuxue86网工作计划专区提醒各位朋友，机关、团体、企事业单位的各级机构，对一定时期的工作预先作出安排和打算时，都要制定工作计划，在此，特意整理了企业人事行政工作计划范文，希望对您有所帮助!</w:t>
      </w:r>
    </w:p>
    <w:p/>
    <w:p>
      <w:pPr/>
      <w:r>
        <w:rPr>
          <w:rStyle w:val="myStyle"/>
        </w:rPr>
        <w:t xml:space="preserve">　　根据二十多天对公司整体管理制度的了解，结合公司目前情况,初步制定了人事行政部的工作计划，在接下来的工作中，将按照此计划来开展工作。</w:t>
      </w:r>
    </w:p>
    <w:p/>
    <w:p>
      <w:pPr/>
      <w:r>
        <w:rPr>
          <w:rStyle w:val="myStyle"/>
        </w:rPr>
        <w:t xml:space="preserve">　　1.招聘、入职、建档</w:t>
      </w:r>
    </w:p>
    <w:p/>
    <w:p>
      <w:pPr/>
      <w:r>
        <w:rPr>
          <w:rStyle w:val="myStyle"/>
        </w:rPr>
        <w:t xml:space="preserve">　　招聘在“精”：现在每个公司都在招聘，选择合适的员工可以为公司减少成本、在了解员工的工作经验后，如适合公司工作岗位，那就要想办法让他来公司面</w:t>
      </w:r>
    </w:p>
    <w:p/>
    <w:p>
      <w:pPr/>
      <w:r>
        <w:rPr>
          <w:rStyle w:val="myStyle"/>
        </w:rPr>
        <w:t xml:space="preserve">　　试。员工招聘过程在同等条件下重点考虑员工的态度和能力，学历、经验其次(专业、技术性岗位除外)，尽量招到稳定性的人才。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2023-05-21T11:52:40+08:00</dcterms:created>
  <dcterms:modified xsi:type="dcterms:W3CDTF">2023-05-21T11:52:40+08:00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