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center"/></w:pPr><w:r><w:rPr><w:rStyle w:val="myStyletitle"/></w:rPr><w:t xml:space="preserve">创业计划书大学生版精选</w:t></w:r></w:p><w:p/><w:p/><w:p><w:pPr/><w:r><w:rPr><w:rStyle w:val="myStyle"/></w:rPr><w:t xml:space="preserve"><p>??大学生选择创业不仅要谨慎考虑，还要抓住时机，你会写大学生创业计划书吗？下面是</w:t></w:r></w:p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2023-05-10T21:41:46+08:00</dcterms:created>
  <dcterms:modified xsi:type="dcterms:W3CDTF">2023-05-10T21:41:46+08:00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