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企业人事部年中计划报告</w:t>
      </w:r>
    </w:p>
    <w:p/>
    <w:p/>
    <w:p>
      <w:pPr/>
      <w:r>
        <w:rPr>
          <w:rStyle w:val="myStyle"/>
        </w:rPr>
        <w:t xml:space="preserve">　</w:t>
      </w:r>
    </w:p>
    <w:p/>
    <w:p>
      <w:pPr/>
      <w:r>
        <w:rPr>
          <w:rStyle w:val="myStyle"/>
        </w:rPr>
        <w:t xml:space="preserve">　　企业人事部年中计划报告</w:t>
      </w:r>
    </w:p>
    <w:p/>
    <w:p>
      <w:pPr/>
      <w:r>
        <w:rPr>
          <w:rStyle w:val="myStyle"/>
        </w:rPr>
        <w:t xml:space="preserve">　　随着2017年以过一半，新的计划需要实施。下面是由</w:t>
      </w:r>
    </w:p>
    <w:p/>
    <w:p>
      <w:pPr/>
      <w:r>
        <w:rPr>
          <w:rStyle w:val="myStyle"/>
        </w:rPr>
        <w:t xml:space="preserve">　　人事部2017年度主要工作计划和目标：</w:t>
      </w:r>
    </w:p>
    <w:p/>
    <w:p>
      <w:pPr/>
      <w:r>
        <w:rPr>
          <w:rStyle w:val="myStyle"/>
        </w:rPr>
        <w:t xml:space="preserve">　　一、建立健全人事行政管理的各项规范及管理制度、员工手册等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2023-05-23T13:01:54+08:00</dcterms:created>
  <dcterms:modified xsi:type="dcterms:W3CDTF">2023-05-23T13:01:54+08:00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