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湖北省2022年高二高中学业水平合格考模拟（二）历史试题</w:t>
      </w:r>
    </w:p>
    <w:p/>
    <w:p/>
    <w:p>
      <w:pPr/>
      <w:r>
        <w:rPr>
          <w:rStyle w:val="myStyle"/>
        </w:rPr>
        <w:t xml:space="preserve">
</w:t>
      </w:r>
    </w:p>
    <w:p/>
    <w:p>
      <w:pPr/>
      <w:r>
        <w:rPr>
          <w:rStyle w:val="myStyle"/>
        </w:rPr>
        <w:t xml:space="preserve">
	湖北省2022年高二高中学业水平合格考模拟
</w:t>
      </w:r>
    </w:p>
    <w:p/>
    <w:p>
      <w:pPr/>
      <w:r>
        <w:rPr>
          <w:rStyle w:val="myStyle"/>
        </w:rPr>
        <w:t xml:space="preserve">
	（二）历史试题
</w:t>
      </w:r>
    </w:p>
    <w:p/>
    <w:p>
      <w:pPr/>
      <w:r>
        <w:rPr>
          <w:rStyle w:val="myStyle"/>
        </w:rPr>
        <w:t xml:space="preserve">
	一、单选题
</w:t>
      </w:r>
    </w:p>
    <w:p/>
    <w:p>
      <w:pPr/>
      <w:r>
        <w:rPr>
          <w:rStyle w:val="myStyle"/>
        </w:rPr>
        <w:t xml:space="preserve">
	1.下列诸子学派与其代表人物中，配对有误的是（）A.儒家一孟子B.法家一韩非C.道家一重耳D.墨家一墨子
</w:t>
      </w:r>
    </w:p>
    <w:p/>
    <w:p>
      <w:pPr/>
      <w:r>
        <w:rPr>
          <w:rStyle w:val="myStyle"/>
        </w:rPr>
        <w:t xml:space="preserve">
	2.三国两晋南北朝时期是我国历史上一段分裂割据的时期，多民族国家政权并立，更替频繁下列选项中对如图朝代填写正确的是东观北齐锹十六国
</w:t>
      </w:r>
    </w:p>
    <w:p/>
    <w:p>
      <w:pPr/>
      <w:r>
        <w:rPr>
          <w:rStyle w:val="myStyle"/>
        </w:rPr>
        <w:t xml:space="preserve">
	②西线
</w:t>
      </w:r>
    </w:p>
    <w:p/>
    <w:p>
      <w:pPr/>
      <w:r>
        <w:rPr>
          <w:rStyle w:val="myStyle"/>
        </w:rPr>
        <w:t xml:space="preserve">
	④①蜀宋齐
</w:t>
      </w:r>
    </w:p>
    <w:p/>
    <w:p>
      <w:pPr/>
      <w:r>
        <w:rPr>
          <w:rStyle w:val="myStyle"/>
        </w:rPr>
        <w:t xml:space="preserve">
	③陈吴A.
</w:t>
      </w:r>
    </w:p>
    <w:p/>
    <w:p>
      <w:pPr/>
      <w:r>
        <w:rPr>
          <w:rStyle w:val="myStyle"/>
        </w:rPr>
        <w:t xml:space="preserve">
	①东晋
</w:t>
      </w:r>
    </w:p>
    <w:p/>
    <w:p>
      <w:pPr/>
      <w:r>
        <w:rPr>
          <w:rStyle w:val="myStyle"/>
        </w:rPr>
        <w:t xml:space="preserve">
	②前秦
</w:t>
      </w:r>
    </w:p>
    <w:p/>
    <w:p>
      <w:pPr/>
      <w:r>
        <w:rPr>
          <w:rStyle w:val="myStyle"/>
        </w:rPr>
        <w:t xml:space="preserve">
	③梁
</w:t>
      </w:r>
    </w:p>
    <w:p/>
    <w:p>
      <w:pPr/>
      <w:r>
        <w:rPr>
          <w:rStyle w:val="myStyle"/>
        </w:rPr>
        <w:t xml:space="preserve">
	④北周B.
</w:t>
      </w:r>
    </w:p>
    <w:p/>
    <w:p>
      <w:pPr/>
      <w:r>
        <w:rPr>
          <w:rStyle w:val="myStyle"/>
        </w:rPr>
        <w:t xml:space="preserve">
	①西晋
</w:t>
      </w:r>
    </w:p>
    <w:p/>
    <w:p>
      <w:pPr/>
      <w:r>
        <w:rPr>
          <w:rStyle w:val="myStyle"/>
        </w:rPr>
        <w:t xml:space="preserve">
	②前秦
</w:t>
      </w:r>
    </w:p>
    <w:p/>
    <w:p>
      <w:pPr/>
      <w:r>
        <w:rPr>
          <w:rStyle w:val="myStyle"/>
        </w:rPr>
        <w:t xml:space="preserve">
	③吴
</w:t>
      </w:r>
    </w:p>
    <w:p/>
    <w:p>
      <w:pPr/>
      <w:r>
        <w:rPr>
          <w:rStyle w:val="myStyle"/>
        </w:rPr>
        <w:t xml:space="preserve">
	④北周C.
</w:t>
      </w:r>
    </w:p>
    <w:p/>
    <w:p>
      <w:pPr/>
      <w:r>
        <w:rPr>
          <w:rStyle w:val="myStyle"/>
        </w:rPr>
        <w:t xml:space="preserve">
	①东晋
</w:t>
      </w:r>
    </w:p>
    <w:p/>
    <w:p>
      <w:pPr/>
      <w:r>
        <w:rPr>
          <w:rStyle w:val="myStyle"/>
        </w:rPr>
        <w:t xml:space="preserve">
	②前秦
</w:t>
      </w:r>
    </w:p>
    <w:p/>
    <w:p>
      <w:pPr/>
      <w:r>
        <w:rPr>
          <w:rStyle w:val="myStyle"/>
        </w:rPr>
        <w:t xml:space="preserve">
	③吴
</w:t>
      </w:r>
    </w:p>
    <w:p/>
    <w:p>
      <w:pPr/>
      <w:r>
        <w:rPr>
          <w:rStyle w:val="myStyle"/>
        </w:rPr>
        <w:t xml:space="preserve">
	④北汉D.
</w:t>
      </w:r>
    </w:p>
    <w:p/>
    <w:p>
      <w:pPr/>
      <w:r>
        <w:rPr>
          <w:rStyle w:val="myStyle"/>
        </w:rPr>
        <w:t xml:space="preserve">
	①西晋
</w:t>
      </w:r>
    </w:p>
    <w:p/>
    <w:p>
      <w:pPr/>
      <w:r>
        <w:rPr>
          <w:rStyle w:val="myStyle"/>
        </w:rPr>
        <w:t xml:space="preserve">
	②北魏
</w:t>
      </w:r>
    </w:p>
    <w:p/>
    <w:p>
      <w:pPr/>
      <w:r>
        <w:rPr>
          <w:rStyle w:val="myStyle"/>
        </w:rPr>
        <w:t xml:space="preserve">
	③梁
</w:t>
      </w:r>
    </w:p>
    <w:p/>
    <w:p>
      <w:pPr/>
      <w:r>
        <w:rPr>
          <w:rStyle w:val="myStyle"/>
        </w:rPr>
        <w:t xml:space="preserve">
	④北周
</w:t>
      </w:r>
    </w:p>
    <w:p/>
    <w:p>
      <w:pPr/>
      <w:r>
        <w:rPr>
          <w:rStyle w:val="myStyle"/>
        </w:rPr>
        <w:t xml:space="preserve">
	3.钱穆在《国史新论》中论及唐代制度时说，在地方有为政府公开选拔人才的制度，在朝廷有综合管理全国行政事务的制度.这两种制度，奠定了中国传统政治后一千年的稳固基础.“这两种制度”分别是指A.分封制和郡县制B.郡县制和三省六部制C.科举制和郡县制D.科举制和三省六部制4,假如你生活在宋朝，可能看到或者听到的有
</w:t>
      </w:r>
    </w:p>
    <w:p/>
    <w:p>
      <w:pPr/>
      <w:r>
        <w:rPr>
          <w:rStyle w:val="myStyle"/>
        </w:rPr>
        <w:t xml:space="preserve">
	①回族商人在东京城经商
</w:t>
      </w:r>
    </w:p>
    <w:p/>
    <w:p>
      <w:pPr/>
      <w:r>
        <w:rPr>
          <w:rStyle w:val="myStyle"/>
        </w:rPr>
        <w:t xml:space="preserve">
	②载有瓷器的大型远洋船从广州出发
</w:t>
      </w:r>
    </w:p>
    <w:p/>
    <w:p>
      <w:pPr/>
      <w:r>
        <w:rPr>
          <w:rStyle w:val="myStyle"/>
        </w:rPr>
        <w:t xml:space="preserve">
	③老百姓在瓦肆里看京剧
</w:t>
      </w:r>
    </w:p>
    <w:p/>
    <w:p>
      <w:pPr/>
      <w:r>
        <w:rPr>
          <w:rStyle w:val="myStyle"/>
        </w:rPr>
        <w:t xml:space="preserve">
	④“取士不问家世，婚姻不问阀阅”A.
</w:t>
      </w:r>
    </w:p>
    <w:p/>
    <w:p>
      <w:pPr/>
      <w:r>
        <w:rPr>
          <w:rStyle w:val="myStyle"/>
        </w:rPr>
        <w:t xml:space="preserve">
	②④B.
</w:t>
      </w:r>
    </w:p>
    <w:p/>
    <w:p>
      <w:pPr/>
      <w:r>
        <w:rPr>
          <w:rStyle w:val="myStyle"/>
        </w:rPr>
        <w:t xml:space="preserve">
	①③C.
</w:t>
      </w:r>
    </w:p>
    <w:p/>
    <w:p>
      <w:pPr/>
      <w:r>
        <w:rPr>
          <w:rStyle w:val="myStyle"/>
        </w:rPr>
        <w:t xml:space="preserve">
	①②D.
</w:t>
      </w:r>
    </w:p>
    <w:p/>
    <w:p>
      <w:pPr/>
      <w:r>
        <w:rPr>
          <w:rStyle w:val="myStyle"/>
        </w:rPr>
        <w:t xml:space="preserve">
	③④
</w:t>
      </w:r>
    </w:p>
    <w:p/>
    <w:p>
      <w:pPr/>
      <w:r>
        <w:rPr>
          <w:rStyle w:val="myStyle"/>
        </w:rPr>
        <w:t xml:space="preserve">
	5.南宋时期，民间流传“苏湖熟，天下足”的谚语然而，清代中期以来，广东的潮州府、惠州府、浙江的杭州府、湖州府等著名产粮区都变成了缺粮区，福建、苏南、徽州等地的粮食缺口更大据此可以推知，清代中期以来这些地区A.社会经济出现急剧衰退B.出现了严重的自然灾害C.赋税制度变革成效不大D.商品经济得到较快发展
</w:t>
      </w:r>
    </w:p>
    <w:p/>
    <w:p>
      <w:pPr/>
      <w:r>
        <w:rPr>
          <w:rStyle w:val="myStyle"/>
        </w:rPr>
        <w:t xml:space="preserve">
	6.“从前我国还只有被西方打败，现在竟被东方的小国打败了，而且失败得那样惨，条约又订得那样苛刻，这是多么大的耻辱啊！这场战争是（）A.第一次鸦片战争B.第二次鸦片战争C.甲午中日战争D.八国联军侵华战争
</w:t>
      </w:r>
    </w:p>
    <w:p/>
    <w:p>
      <w:pPr/>
      <w:r>
        <w:rPr>
          <w:rStyle w:val="myStyle"/>
        </w:rPr>
        <w:t xml:space="preserve">
	7.清末新政期间，清政府财政支出急剧增加清政府为了筹措新政资金，从新兴的工商产业入手获取新税源，并经常加抽米捐、警捐等以对商业活动征收的厘金为例，1901年时为1600多万两，到了1908年就增至2000多万两这反映出清末新政A.加强了对经济的控制B.调整了重农抑商政策C.阻碍了商业活动开展D.解决了政府财政危机
</w:t>
      </w:r>
    </w:p>
    <w:p/>
    <w:p>
      <w:pPr/>
      <w:r>
        <w:rPr>
          <w:rStyle w:val="myStyle"/>
        </w:rPr>
        <w:t xml:space="preserve">
	8.五四运动爆发之后不久，上海商业区的52条街道成立了“马路联合会”，广东成立了26个现代工会组织，北大学生建立了十多个学生组织这说明五四运动A.促进中国人的思想解放
</w:t>
      </w:r>
    </w:p>
    <w:p/>
    <w:p>
      <w:pPr/>
      <w:r>
        <w:rPr>
          <w:rStyle w:val="myStyle"/>
        </w:rPr>
        <w:t xml:space="preserve">
	9.促进中国各阶层力量的联合C.推动了国民大革命形成D.是资产阶级性质的革命运动1020世纪30年代，法西斯国家肆意侵略扩张最先遭受侵略并开始进行反法西斯斗争的国家是（）A.西班牙B.中国C.埃塞俄比亚D.波兰
</w:t>
      </w:r>
    </w:p>
    <w:p/>
    <w:p>
      <w:pPr/>
      <w:r>
        <w:rPr>
          <w:rStyle w:val="myStyle"/>
        </w:rPr>
        <w:t xml:space="preserve">
	11.近代中国先烈们的不懈抗争和探索，为民族精神赋予了时代的内涵下列精神按其产生先后排列准确的是
</w:t>
      </w:r>
    </w:p>
    <w:p/>
    <w:p>
      <w:pPr/>
      <w:r>
        <w:rPr>
          <w:rStyle w:val="myStyle"/>
        </w:rPr>
        <w:t xml:space="preserve">
	①五四精神
</w:t>
      </w:r>
    </w:p>
    <w:p/>
    <w:p>
      <w:pPr/>
      <w:r>
        <w:rPr>
          <w:rStyle w:val="myStyle"/>
        </w:rPr>
        <w:t xml:space="preserve">
	②长征精神
</w:t>
      </w:r>
    </w:p>
    <w:p/>
    <w:p>
      <w:pPr/>
      <w:r>
        <w:rPr>
          <w:rStyle w:val="myStyle"/>
        </w:rPr>
        <w:t xml:space="preserve">
	③抗战精神
</w:t>
      </w:r>
    </w:p>
    <w:p/>
    <w:p>
      <w:pPr/>
      <w:r>
        <w:rPr>
          <w:rStyle w:val="myStyle"/>
        </w:rPr>
        <w:t xml:space="preserve">
	④红船精神A.
</w:t>
      </w:r>
    </w:p>
    <w:p/>
    <w:p>
      <w:pPr/>
      <w:r>
        <w:rPr>
          <w:rStyle w:val="myStyle"/>
        </w:rPr>
        <w:t xml:space="preserve">
	①②③④B.
</w:t>
      </w:r>
    </w:p>
    <w:p/>
    <w:p>
      <w:pPr/>
      <w:r>
        <w:rPr>
          <w:rStyle w:val="myStyle"/>
        </w:rPr>
        <w:t xml:space="preserve">
	①④②③C.
</w:t>
      </w:r>
    </w:p>
    <w:p/>
    <w:p>
      <w:pPr/>
      <w:r>
        <w:rPr>
          <w:rStyle w:val="myStyle"/>
        </w:rPr>
        <w:t xml:space="preserve">
	②①③④D.
</w:t>
      </w:r>
    </w:p>
    <w:p/>
    <w:p>
      <w:pPr/>
      <w:r>
        <w:rPr>
          <w:rStyle w:val="myStyle"/>
        </w:rPr>
        <w:t xml:space="preserve">
	①②④③
</w:t>
      </w:r>
    </w:p>
    <w:p/>
    <w:p>
      <w:pPr/>
      <w:r>
        <w:rPr>
          <w:rStyle w:val="myStyle"/>
        </w:rPr>
        <w:t xml:space="preserve">
	11.如图为新中国某一时期工业建设成就示意图取得这些成就的主要原因是人民政权的巩
</w:t>
      </w:r>
    </w:p>
    <w:p/>
    <w:p>
      <w:pPr/>
      <w:r>
        <w:rPr>
          <w:rStyle w:val="myStyle"/>
        </w:rPr>
        <w:t xml:space="preserve">
	12.中国第一颗原子弹爆炸成功让美国感到“心理上的影响是巨大的美国认为，“一个非白人的国家第一次打开了军事技术中的一些最深奥的秘密，中国人已插足于一个过去只有西方民族才能进入的领域”材料说明中国原子弹爆炸成功（）A.得到了美国大力援助B.扩大了中国的国际影响C.打破了美国单极世界D.使中国跻身科技强国之列
</w:t>
      </w:r>
    </w:p>
    <w:p/>
    <w:p>
      <w:pPr/>
      <w:r>
        <w:rPr>
          <w:rStyle w:val="myStyle"/>
        </w:rPr>
        <w:t xml:space="preserve">
	13.按照“税负从低.、优惠从宽、手续从简”的原则，1980年，全国人民代表大会通过了《中华人民共和国个人所得税法》这是新中国成立以后第一部个人所得税法该法颁布的主要原因是（）A.为了适应改革开放的需要B.解决外籍人士个人所得税问题C.利用外资和技术发展经济D.计划经济体制下税制弊端严重
</w:t>
      </w:r>
    </w:p>
    <w:p/>
    <w:p>
      <w:pPr/>
      <w:r>
        <w:rPr>
          <w:rStyle w:val="myStyle"/>
        </w:rPr>
        <w:t xml:space="preserve">
	14.经过改革开放40多年的发展，我国经济实力和综合国力实现了重大突破,主要表现有（）
</w:t>
      </w:r>
    </w:p>
    <w:p/>
    <w:p>
      <w:pPr/>
      <w:r>
        <w:rPr>
          <w:rStyle w:val="myStyle"/>
        </w:rPr>
        <w:t xml:space="preserve">
	①经济总量跃居世界首位，国际竞争力持续增强
</w:t>
      </w:r>
    </w:p>
    <w:p/>
    <w:p>
      <w:pPr/>
      <w:r>
        <w:rPr>
          <w:rStyle w:val="myStyle"/>
        </w:rPr>
        <w:t xml:space="preserve">
	②自主研发和制造的实力不断提升
</w:t>
      </w:r>
    </w:p>
    <w:p/>
    <w:p>
      <w:pPr/>
      <w:r>
        <w:rPr>
          <w:rStyle w:val="myStyle"/>
        </w:rPr>
        <w:t xml:space="preserve">
	③中国人民解放军整体实力向世界一流军队迈进
</w:t>
      </w:r>
    </w:p>
    <w:p/>
    <w:p>
      <w:pPr/>
      <w:r>
        <w:rPr>
          <w:rStyle w:val="myStyle"/>
        </w:rPr>
        <w:t xml:space="preserve">
	④中国文化加快“走出去”步伐，推动文明互鉴A.
</w:t>
      </w:r>
    </w:p>
    <w:p/>
    <w:p>
      <w:pPr/>
      <w:r>
        <w:rPr>
          <w:rStyle w:val="myStyle"/>
        </w:rPr>
        <w:t xml:space="preserve">
	①③④B.
</w:t>
      </w:r>
    </w:p>
    <w:p/>
    <w:p>
      <w:pPr/>
      <w:r>
        <w:rPr>
          <w:rStyle w:val="myStyle"/>
        </w:rPr>
        <w:t xml:space="preserve">
	①②③C.
</w:t>
      </w:r>
    </w:p>
    <w:p/>
    <w:p>
      <w:pPr/>
      <w:r>
        <w:rPr>
          <w:rStyle w:val="myStyle"/>
        </w:rPr>
        <w:t xml:space="preserve">
	①②④D.
</w:t>
      </w:r>
    </w:p>
    <w:p/>
    <w:p>
      <w:pPr/>
      <w:r>
        <w:rPr>
          <w:rStyle w:val="myStyle"/>
        </w:rPr>
        <w:t xml:space="preserve">
	②③④
</w:t>
      </w:r>
    </w:p>
    <w:p/>
    <w:p>
      <w:pPr/>
      <w:r>
        <w:rPr>
          <w:rStyle w:val="myStyle"/>
        </w:rPr>
        <w:t xml:space="preserve">
	15.2020年是中国脱贫的最后一年，下列与脱贫无明显关联的是A.2012年中共十八大提出全面建成小康社会的新要求B.十九大提出中国主要矛盾是人民日益增长的美好生活需要和不平衡不充分发展之间的矛盾C.中国特色社会主义制度具有优越性D.“一带一路”的核心理念一一“共商、共享、共建”
</w:t>
      </w:r>
    </w:p>
    <w:p/>
    <w:p>
      <w:pPr/>
      <w:r>
        <w:rPr>
          <w:rStyle w:val="myStyle"/>
        </w:rPr>
        <w:t xml:space="preserve">
	16.某学者研究指出，距今1万年左右,地球上冰期退却,气温上升,气候变暖,植物茂盛,动物大量繁衍,人类努力适应自然,进行种植和驯养活动，并过上定居生活，人类的基本生活来源更多地依赖农耕和畜养在这一演进过程中（）
</w:t>
      </w:r>
    </w:p>
    <w:p/>
    <w:p>
      <w:pPr/>
      <w:r>
        <w:rPr>
          <w:rStyle w:val="myStyle"/>
        </w:rPr>
        <w:t xml:space="preserve">
	①人类从食物采集者变成食物生产者
</w:t>
      </w:r>
    </w:p>
    <w:p/>
    <w:p>
      <w:pPr/>
      <w:r>
        <w:rPr>
          <w:rStyle w:val="myStyle"/>
        </w:rPr>
        <w:t xml:space="preserve">
	②出现了社会分工、物品交换与贸易
</w:t>
      </w:r>
    </w:p>
    <w:p/>
    <w:p>
      <w:pPr/>
      <w:r>
        <w:rPr>
          <w:rStyle w:val="myStyle"/>
        </w:rPr>
        <w:t xml:space="preserve">
	③农耕定居推动了聚落的形成
</w:t>
      </w:r>
    </w:p>
    <w:p/>
    <w:p>
      <w:pPr/>
      <w:r>
        <w:rPr>
          <w:rStyle w:val="myStyle"/>
        </w:rPr>
        <w:t xml:space="preserve">
	④西亚居民培植出了大麦、玉米和小麦A.
</w:t>
      </w:r>
    </w:p>
    <w:p/>
    <w:p>
      <w:pPr/>
      <w:r>
        <w:rPr>
          <w:rStyle w:val="myStyle"/>
        </w:rPr>
        <w:t xml:space="preserve">
	①②③B.
</w:t>
      </w:r>
    </w:p>
    <w:p/>
    <w:p>
      <w:pPr/>
      <w:r>
        <w:rPr>
          <w:rStyle w:val="myStyle"/>
        </w:rPr>
        <w:t xml:space="preserve">
	②③④C.
</w:t>
      </w:r>
    </w:p>
    <w:p/>
    <w:p>
      <w:pPr/>
      <w:r>
        <w:rPr>
          <w:rStyle w:val="myStyle"/>
        </w:rPr>
        <w:t xml:space="preserve">
	①③④D.
</w:t>
      </w:r>
    </w:p>
    <w:p/>
    <w:p>
      <w:pPr/>
      <w:r>
        <w:rPr>
          <w:rStyle w:val="myStyle"/>
        </w:rPr>
        <w:t xml:space="preserve">
	①②③④
</w:t>
      </w:r>
    </w:p>
    <w:p/>
    <w:p>
      <w:pPr/>
      <w:r>
        <w:rPr>
          <w:rStyle w:val="myStyle"/>
        </w:rPr>
        <w:t xml:space="preserve">
	17.在伊斯兰教的旗帜下，哈里发建立了地跨亚非欧三洲的阿拉伯帝国，它是当时世界上疆域最大的帝国哈里发不仅独揽国家的军政大权，同时也是伊斯兰教的最高领袖这反映了阿拉伯帝国实行A.封建专制统治B.奴隶主贵族统治C.政教合一的专制统治D.资产阶级统治
</w:t>
      </w:r>
    </w:p>
    <w:p/>
    <w:p>
      <w:pPr/>
      <w:r>
        <w:rPr>
          <w:rStyle w:val="myStyle"/>
        </w:rPr>
        <w:t xml:space="preserve">
	18.新航路开辟后，世界市场可划分为中心区、边缘区和半边缘区（如图）A.价格革命导致西北欧贸易中心地位的确立B.新航路的开辟导致美洲沦为贸易边缘区C.英国、荷兰、法国逐渐成为贸易半边缘区D.不同贸易区域划分是国际分工差异的体现
</w:t>
      </w:r>
    </w:p>
    <w:p/>
    <w:p>
      <w:pPr/>
      <w:r>
        <w:rPr>
          <w:rStyle w:val="myStyle"/>
        </w:rPr>
        <w:t xml:space="preserve">
	19.斯塔夫里阿诺斯说，这个运动就是一群知识分子在科学化或理性化的世界观指引下，试图在人类事务中发现一些类似于自然规律的“永恒法则”的努力据此，“这个运动”指的是A.智者运动B.文艺复兴C.启蒙运动D.工业革命
</w:t>
      </w:r>
    </w:p>
    <w:p/>
    <w:p>
      <w:pPr/>
      <w:r>
        <w:rPr>
          <w:rStyle w:val="myStyle"/>
        </w:rPr>
        <w:t xml:space="preserve">
	20.1851年，伦敦的水晶宫展示了工业对人类的馈赠这是一座用铁和玻璃构建的富丽堂皇的建筑物，里面有树木、花园、喷泉以及世界各地的工业产品下列工业产品有可能成列其中的是A.铁路设备，柴油内燃机B.电灯泡，蒸汽织布机C.电话机，水力纺纱机D.铁路设备，万能蒸汽机
</w:t>
      </w:r>
    </w:p>
    <w:p/>
    <w:p>
      <w:pPr/>
      <w:r>
        <w:rPr>
          <w:rStyle w:val="myStyle"/>
        </w:rPr>
        <w:t xml:space="preserve">
	21.”据统计，1914年世界人口约18亿，其中5亿多人处于西方殖民国家直接统治之下，还有大量人口生活在半殖民地”19世纪末20世纪初，帝国主义列强把世界瓜分完毕，这标志着A.资本主义世界殖民体系形成B.非洲大陆被列强瓜分完毕C.亚洲沦为殖民地和半殖民地D.拉丁美洲成为英美的附庸
</w:t>
      </w:r>
    </w:p>
    <w:p/>
    <w:p>
      <w:pPr/>
      <w:r>
        <w:rPr>
          <w:rStyle w:val="myStyle"/>
        </w:rPr>
        <w:t xml:space="preserve">
	22.第二次世界大战后，世界形势变化的最大特点是A.美国经济军事实力独占鳌头B.苏联军事政治力量空前增强C.欧洲在战争中受到严重削弱D.国际格局演变成为两极格局
</w:t>
      </w:r>
    </w:p>
    <w:p/>
    <w:p>
      <w:pPr/>
      <w:r>
        <w:rPr>
          <w:rStyle w:val="myStyle"/>
        </w:rPr>
        <w:t xml:space="preserve">
	23.1950年8月，美国国会通过《社会保险法》，将退休工人养老金平均增加了
</w:t>
      </w:r>
    </w:p>
    <w:p/>
    <w:p>
      <w:pPr/>
      <w:r>
        <w:rPr>
          <w:rStyle w:val="myStyle"/>
        </w:rPr>
        <w:t xml:space="preserve">
	77.5%,1952年又增加
</w:t>
      </w:r>
    </w:p>
    <w:p/>
    <w:p>
      <w:pPr/>
      <w:r>
        <w:rPr>
          <w:rStyle w:val="myStyle"/>
        </w:rPr>
        <w:t xml:space="preserve">
	12.5%美国的上述举措意在A.扩大社会保险以缓解经济危机B.缓和社会矛盾以促进社会发展C.稳定社会秩序以对抗苏联等国D.规范保险行业以赢得大众好感
</w:t>
      </w:r>
    </w:p>
    <w:p/>
    <w:p>
      <w:pPr/>
      <w:r>
        <w:rPr>
          <w:rStyle w:val="myStyle"/>
        </w:rPr>
        <w:t xml:space="preserve">
	24.有人认为，全球化带来经济快速发展的同时也导致了环境的破坏、不断加剧的贫富分化，以及全世界范围内的文化同质化，他是在强调全球化A.带来了高效运作的市场经济体B.推动世界经济高速健康发展C.伴随着较严重的经济和社会问题D.给全人类带来的机遇大于挑战
</w:t>
      </w:r>
    </w:p>
    <w:p/>
    <w:p>
      <w:pPr/>
      <w:r>
        <w:rPr>
          <w:rStyle w:val="myStyle"/>
        </w:rPr>
        <w:t xml:space="preserve">
	25.为巩固已获得的政治独立，一些亚洲国家和地区振兴、发展民族经济，进行了现代化改革，其中迅速转变为新兴工业化国家的是A.新加坡和印度B.印度和中国C.中国和韩国D.韩国和新加坡
</w:t>
      </w:r>
    </w:p>
    <w:p/>
    <w:p>
      <w:pPr/>
      <w:r>
        <w:rPr>
          <w:rStyle w:val="myStyle"/>
        </w:rPr>
        <w:t xml:space="preserve">
	二、判断题
</w:t>
      </w:r>
    </w:p>
    <w:p/>
    <w:p>
      <w:pPr/>
      <w:r>
        <w:rPr>
          <w:rStyle w:val="myStyle"/>
        </w:rPr>
        <w:t xml:space="preserve">
	26.汉承秦制并非完全照搬秦朝的制度，而是基本上沿袭秦朝制度，并有所侧重（）
</w:t>
      </w:r>
    </w:p>
    <w:p/>
    <w:p>
      <w:pPr/>
      <w:r>
        <w:rPr>
          <w:rStyle w:val="myStyle"/>
        </w:rPr>
        <w:t xml:space="preserve">
	27.唐朝的三省六部制通过分散相权，保证了皇权的独尊，也有利于提高行政效率，减少决策失误
</w:t>
      </w:r>
    </w:p>
    <w:p/>
    <w:p>
      <w:pPr/>
      <w:r>
        <w:rPr>
          <w:rStyle w:val="myStyle"/>
        </w:rPr>
        <w:t xml:space="preserve">
	28.明太祖朱元璋废除丞相，创立内阁，使皇权专制得到空前强化（判断对错）（）
</w:t>
      </w:r>
    </w:p>
    <w:p/>
    <w:p>
      <w:pPr/>
      <w:r>
        <w:rPr>
          <w:rStyle w:val="myStyle"/>
        </w:rPr>
        <w:t xml:space="preserve">
	29.三民主义中的民族主义，不仅是关于中国民族问题的观点，也是阶段性的革命策略（）
</w:t>
      </w:r>
    </w:p>
    <w:p/>
    <w:p>
      <w:pPr/>
      <w:r>
        <w:rPr>
          <w:rStyle w:val="myStyle"/>
        </w:rPr>
        <w:t xml:space="preserve">
	30.八七会议确定土地革命为中心任务，这说明党中央认可了“农村包围城市、武装夺取政权”的革命道路
</w:t>
      </w:r>
    </w:p>
    <w:p/>
    <w:p>
      <w:pPr/>
      <w:r>
        <w:rPr>
          <w:rStyle w:val="myStyle"/>
        </w:rPr>
        <w:t xml:space="preserve">
	31.1949年4月21日，解放军占领南京，统治中国22年的国民政府覆灭，标志着新民主主义革命取得了彻底胜利
</w:t>
      </w:r>
    </w:p>
    <w:p/>
    <w:p>
      <w:pPr/>
      <w:r>
        <w:rPr>
          <w:rStyle w:val="myStyle"/>
        </w:rPr>
        <w:t xml:space="preserve">
	32.1964年，中国第一颗原子弹爆炸成功，这使中国打破了美、苏等国对核武器的垄断（）
</w:t>
      </w:r>
    </w:p>
    <w:p/>
    <w:p>
      <w:pPr/>
      <w:r>
        <w:rPr>
          <w:rStyle w:val="myStyle"/>
        </w:rPr>
        <w:t xml:space="preserve">
	33.1982年，在中共十二大上，系统提出了社会主义初级阶段理论和“一个中心，两个基本点”的基本路线
</w:t>
      </w:r>
    </w:p>
    <w:p/>
    <w:p>
      <w:pPr/>
      <w:r>
        <w:rPr>
          <w:rStyle w:val="myStyle"/>
        </w:rPr>
        <w:t xml:space="preserve">
	34.我国经济体制改革首先在农村展开，实行以家庭承包经营为主要形式的责任制这种责任制使农民拥有土地所有权，生产和分配的自主权，农村开始了历史性的变革
</w:t>
      </w:r>
    </w:p>
    <w:p/>
    <w:p>
      <w:pPr/>
      <w:r>
        <w:rPr>
          <w:rStyle w:val="myStyle"/>
        </w:rPr>
        <w:t xml:space="preserve">
	35.文艺复兴及宗教改革时期的人文主义的主要内容是批判神权统治、宣扬人性解放和思想自由、按照资产阶级利益建构政治制度
</w:t>
      </w:r>
    </w:p>
    <w:p/>
    <w:p>
      <w:pPr/>
      <w:r>
        <w:rPr>
          <w:rStyle w:val="myStyle"/>
        </w:rPr>
        <w:t xml:space="preserve">
	36.巴黎公社失败的根本原因是缺少马克思主义的指导（
</w:t>
      </w:r>
    </w:p>
    <w:p/>
    <w:p>
      <w:pPr/>
      <w:r>
        <w:rPr>
          <w:rStyle w:val="myStyle"/>
        </w:rPr>
        <w:t xml:space="preserve">
	37.俄国的十月革命推翻了资产阶级临时政府，与中国的辛亥革命性质相同（）
</w:t>
      </w:r>
    </w:p>
    <w:p/>
    <w:p>
      <w:pPr/>
      <w:r>
        <w:rPr>
          <w:rStyle w:val="myStyle"/>
        </w:rPr>
        <w:t xml:space="preserve">
	三、材料分析题
</w:t>
      </w:r>
    </w:p>
    <w:p/>
    <w:p>
      <w:pPr/>
      <w:r>
        <w:rPr>
          <w:rStyle w:val="myStyle"/>
        </w:rPr>
        <w:t xml:space="preserve">
	38.某历史兴趣小组举行以“唐朝的兴衰”为主题的探究活动，搜集到以下材料，并提出了一些探究问题，邀请同学们帮忙解决（政治制度篇）材料一唐朝中央行政机构图皇帝中书省||尚书省|门下省（起草政令）（行政实施）（负贵审核）
</w:t>
      </w:r>
    </w:p>
    <w:p/>
    <w:p>
      <w:pPr/>
      <w:r>
        <w:rPr>
          <w:rStyle w:val="myStyle"/>
        </w:rPr>
        <w:t xml:space="preserve">
	1..?.I..1??~I.户部史部兵部刑部礼部工部（经济发展篇）材料二时间人口数（单位万人）唐太宗贞观二十三年（649年）约1900唐玄宗开元二十三年（726年）约4142唐玄宗天宝元年（742年）约4532唐玄宗天宝二十三年（755年）约5291唐玄宗上元元年（760年）约1699唐穆宗长庆元年（821年）约1576（走向衰亡篇）材料三？公元755年12月，边镇将领安禄山、史思明见朝廷空虚，联合同罗、契丹、突厥等民族组成共约15万士兵，以“忧国之危”、奉密诏讨伐杨国忠为借口在范阳起兵，发动了长达8年的战乱……战乱对中国后世政治、经济、社会、文化、对外关系的发展均产生了极为深远而巨大的影响⑴材料一反映了唐朝的什么制度？该制度有何积极作用？⑵根据材料二表格中的相关数据分析从649年至742年，唐朝人口数量呈现什么趋势？出现这种趋势的原因有哪些？材料三中的“战乱”指的是什么？
</w:t>
      </w:r>
    </w:p>
    <w:p/>
    <w:p>
      <w:pPr/>
      <w:r>
        <w:rPr>
          <w:rStyle w:val="myStyle"/>
        </w:rPr>
        <w:t xml:space="preserve">
	39.制度创新是古今中外社会进步的不竭动力阅读材料、回答问题材料一“自古至周天下封建……秦皇帝荡平九国，宇内一家……尊君抑臣，置列郡县”杜佑《通典》材料二材料三“新中国的建立，使中国实现了从两千多年的封建专制政治、近代以来照搬西方民主政治模式的失败尝试向新型人民民主政治的伟大跨越”《中国的民主政治建设》白皮书请回答问题1依据材料一并结合所学知识，指出秦政治制度创新的表现⑵依据材料二，指出英美两国采用的政体及两位人物在权力或地位上的不同⑶据材料三并结合所学知识，概述新中国成立初期建设“新型人民民主政治”的主要成就有哪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2023-10-17T18:54:14+08:00</dcterms:created>
  <dcterms:modified xsi:type="dcterms:W3CDTF">2023-10-17T18:54:14+08:00</dcterms:modified>
</cp:coreProperties>
</file>

<file path=docProps/custom.xml><?xml version="1.0" encoding="utf-8"?>
<Properties xmlns="http://schemas.openxmlformats.org/officeDocument/2006/custom-properties" xmlns:vt="http://schemas.openxmlformats.org/officeDocument/2006/docPropsVTypes"/>
</file>