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安全目标管理下煤矿安全管理论文 安全目标管理的内容包括目标体系和措施体系</w:t>
      </w:r>
    </w:p>
    <w:p/>
    <w:p/>
    <w:p>
      <w:pPr/>
      <w:r>
        <w:rPr>
          <w:rStyle w:val="myStyle"/>
        </w:rPr>
        <w:t xml:space="preserve">平安目标管理下煤矿平安管理论文　　一开采煤矿机电设备老化　　有的煤矿企业的老板将经济效益放在了第一位，只为了追求眼前的利益，一味的降低煤矿开采本钱，在平安管理上的资金投入不够在煤矿开采的过程中，使用的机电设备普遍存在老化的现象，这就使得煤矿在技术和设备上没有平安保障，也没有到达平安开采的相关要求，加大了平安事故发生的频率　　二我国地质环境较为复杂　　就我国的煤矿分布来说，露天煤矿较少，绝大多数的煤矿都是在地下的，这就要求煤矿开采工作在地下或者是井下进行地下地质机构比拟复杂，含有高浓度的瓦斯井较多，且煤层相对不稳定，给煤矿平安开采带来了问题，在煤矿开采中容易发生自然现象近年来，随着我国煤矿开采规模的扩大，煤矿量也在逐渐的减少，煤矿开采的难度也就越来越大，工作人员面临着诸多的平安问题　　煤矿企业面对当前煤矿开采中存在的问题，要加强市场化改革，提高平安生产理念，提倡以人为本的平安管理，为煤矿工人提供良好的平安生产条件将平安管理目标应用于煤矿平安生产管理，是提高煤矿平安生产管理水平，实现煤矿企业更好的生存和开展的重要措施　　一强化平安管理意识　　为了实现煤矿企业的平安目标管理，在煤矿平安管理中，就要认真落实好“平安第</w:t>
      </w:r>
    </w:p>
    <w:p/>
    <w:p>
      <w:pPr/>
      <w:r>
        <w:rPr>
          <w:rStyle w:val="myStyle"/>
        </w:rPr>
        <w:t xml:space="preserve">一、预防为主”的管理方针，做好超前管理工作，控制好平安事故的发生首先，煤矿企业管理人员要对平安管理引起高度的重视，提高管理人员平安知识管理的专业知识和管理水平，提高对煤矿平安管理的意识管理人员不仅要看到眼前的经济利益，也要有长远的眼光，认识到投入先进技术和设备后存在的潜在性的经济利益，努力实现“零”伤亡事故的目标其次是要加强煤矿开采工人的平安意识教育针对目前员工的实际情况，制度科学合理的培训计划，加强对员工的平安教育和平安培训个，让广阔员工提高对煤矿平安开采的认识，提高员工平安开采技能让员工在煤矿开采作业中，时刻保持警惕，提高平安开采的效率　　二创新平安技术　　要提高煤矿生产的平安管理水平，实现平安目标管理煤矿企业就要改善生产条件，保证工作人员的作业环境的平安，消除一切不平安因素；对于一些老化的设备，要及时的更换，生产设备和生产技术要实现同步，并制定起相关的应急方案，确保设备操作的平安性和简便性，装置起相关的防护措施，将平安的因素控制在可以掌控的范围内；及时的发现和区分煤矿生产过程中存在的不平安的因素，并进行控制，降低平安事故发生的概率，加强平安监督，及时的发现煤矿生产过程中存在的相关问题，并制定相应的对策，及时进行处理同时，煤矿企业还要加强对平安技术的引进，在煤矿平安管理中，平安生产技术是降低煤矿平安事故发生的关键，这就要求煤矿企业引进兴旺国家先进的煤矿生产技术，结合自身煤矿开采的实际情况，创新平安生产技术，提高煤矿生产的技术，确保煤矿生产的平安　　三确保煤矿工人作业环境的平安　　为了给煤矿工人提供一个平安的作业环境，确保煤矿工人能够放心的进行工作，煤矿企业就要加强对煤矿工作作业环境的平安管理做好合理的选址、布置矿井生产系统，这是确保煤矿工人作业环境平安的基础在矿井中合理的配备和布置煤矿工人需要的全部机械设备，实现对其合理的布局，给煤矿工人的作业提供便捷同时，矿井中使用的瓦斯平安设备、防火设备以及防水设备等，都要符合国家的平安标准对于煤矿中使用的老化设备要及时的进行更换，确保煤矿生产的平安性　　平安生产管理是煤矿企业管理的重点内容，煤矿企业在追求经济利益的同时，也要加强对平安生产管理的重视因此，煤矿企业要强化平安管理意识、创新煤矿生产技术、确保煤矿工人作业环境的平安性，降低煤矿生产效率，提高煤矿生产的平安性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2023-05-26T16:56:57+08:00</dcterms:created>
  <dcterms:modified xsi:type="dcterms:W3CDTF">2023-05-26T16:56:57+08:00</dcterms:modified>
</cp:coreProperties>
</file>

<file path=docProps/custom.xml><?xml version="1.0" encoding="utf-8"?>
<Properties xmlns="http://schemas.openxmlformats.org/officeDocument/2006/custom-properties" xmlns:vt="http://schemas.openxmlformats.org/officeDocument/2006/docPropsVTypes"/>
</file>