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某公司人事个人工作计划—做好新兴工业园投运</w:t>
      </w:r>
    </w:p>
    <w:p/>
    <w:p/>
    <w:p>
      <w:pPr/>
      <w:r>
        <w:rPr>
          <w:rStyle w:val="myStyle"/>
        </w:rPr>
        <w:t xml:space="preserve">nbsp;nbsp;nbsp; 本年度重点做好新兴工业园投运期间的人员调配工作。</w:t>
      </w:r>
    </w:p>
    <w:p/>
    <w:p>
      <w:pPr/>
      <w:r>
        <w:rPr>
          <w:rStyle w:val="myStyle"/>
        </w:rPr>
        <w:t xml:space="preserve">nbsp;nbsp;nbsp; 1、根据公司新的体制设置及人员定编，抽调部分优秀管理人员及生产骨干到工业园工作，使技改项目投运后，能够正常的安全经济运行。</w:t>
      </w:r>
    </w:p>
    <w:p/>
    <w:p>
      <w:pPr/>
      <w:r>
        <w:rPr>
          <w:rStyle w:val="myStyle"/>
        </w:rPr>
        <w:t xml:space="preserve">nbsp;nbsp;nbsp; 2、根据公司各部门、单位人员岗位定编、缺编情况，随时作好调配工作。及时、准确下达人事调令和人事指令，力争使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2023-05-16T10:41:29+08:00</dcterms:created>
  <dcterms:modified xsi:type="dcterms:W3CDTF">2023-05-16T10:41:29+08:00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