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2022年职业学院校长教师节致辞</w:t>
      </w:r>
    </w:p>
    <w:p/>
    <w:p/>
    <w:p>
      <w:pPr/>
      <w:r>
        <w:rPr>
          <w:rStyle w:val="myStyle"/>
        </w:rPr>
        <w:t xml:space="preserve">2022年职业学院校长教师节致辞尊敬的各位老师金秋沐欢笑，九月桂香飘在开学复课的喜悦氛围中,我们迎来了第38个教师节在此，我们代表学校向长期奋斗在教学、科研、管理、服务一线的各位教师和同志们致以节日的祝福和诚挚的问候！向关心、支持学校改革发展的离退休老教师、老同志，致以崇高的敬意和衷心的感谢！立德树人守正道，春风化雨润无声过去的一年，全面贯彻落实教育方针，严格执行国家和省市防控要求，紧紧围绕“立德树人”根本任务，以职业本科教育探索为契机，守正创新，抢抓机遇，乘势而上，铸就了学校新的辉煌，赢得了社会各界的广泛赞誉办学层次迈上新台阶，实现了与华北电力大学科技学院合并转设；统筹推进党史学习教育和“四史”宣传教育，扎实开展“我为师生办实事”实践活动取得重要阶段性成效；高质量开展“双高校”建设，标志性成果丰硕，获评1门国家级精品在线开放课程；师资水平不断提升，在全国职业院校技能大赛教学能力比赛中，获奖总数位列全国第</w:t>
      </w:r>
    </w:p>
    <w:p/>
    <w:p>
      <w:pPr/>
      <w:r>
        <w:rPr>
          <w:rStyle w:val="myStyle"/>
        </w:rPr>
        <w:t xml:space="preserve">二、河北省第一；育人质量稳步提高，各项赛事捷报频传，先后荣获国家级技能竞赛一等奖5项、二等奖6项、三等奖10项，“互联网+”创新创业大赛国赛二等奖1项、三等奖2项；精神文明建设工作成绩突出，继续保留省市两级文明校园称号；整体办学实力明显增强学校前进的每一步、跨越的每一关，都离不开广大教师、教育工作者孜孜不倦的付出和努力，是你们汇集起了学校不断发展的磅礴之力，奠定起了再铸辉煌的坚强之基在这里，我们向广大教师、教育工作者真诚地道一声你们辛苦了！善之本在教，教之本在师，教师是立教之本、兴教之源学校高度重视师资队伍建设，努力营造让广大教师安心、热心、舒心、静心的育人环境未来，学校将以“十四五”规划为指引，激发办学活力，提升教育质量和水平，着力建设一支师德高尚、业务精湛、结构合理、充满活力的高素质专业化创新型教师队伍，培育堪当民族复兴大任的大国良师积力之所举，则无不胜；众智之所为，则无不成当前，学院正处在探索职业本科教育的开局之年，面对新的发展机遇，我们既是开拓者也是建设者希望大家继续坚守立德树人、教书育人的初心使命，凝心聚力、攻坚克难，以更加昂扬的奋斗姿态、更加进取的拼搏精神，更加强烈的责任担当，努力培育德智体美劳全面发展的社会主义建设者和接班人最后，祝各位老师节日快乐，工作顺利，家庭幸福！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2023-05-21T11:23:36+08:00</dcterms:created>
  <dcterms:modified xsi:type="dcterms:W3CDTF">2023-05-21T11:23:36+08:00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