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施工员（装饰施工专业管理实务考）试题库含完整答案</w:t>
      </w:r>
    </w:p>
    <w:p/>
    <w:p/>
    <w:p>
      <w:pPr/>
      <w:r>
        <w:rPr>
          <w:rStyle w:val="myStyle"/>
        </w:rPr>
        <w:t xml:space="preserve">
</w:t>
      </w:r>
    </w:p>
    <w:p/>
    <w:p>
      <w:pPr/>
      <w:r>
        <w:rPr>
          <w:rStyle w:val="myStyle"/>
        </w:rPr>
        <w:t xml:space="preserve">
	施工员（装饰施工专业管理实务考）试题库第一部分单选题（200题）
</w:t>
      </w:r>
    </w:p>
    <w:p/>
    <w:p>
      <w:pPr/>
      <w:r>
        <w:rPr>
          <w:rStyle w:val="myStyle"/>
        </w:rPr>
        <w:t xml:space="preserve">
	1、混凝土及抹灰面溶剂型涂料的施工中，作业环境温度不低于（）相对湿度不宜大于60%12℃10℃15℃20℃【答案】B
</w:t>
      </w:r>
    </w:p>
    <w:p/>
    <w:p>
      <w:pPr/>
      <w:r>
        <w:rPr>
          <w:rStyle w:val="myStyle"/>
        </w:rPr>
        <w:t xml:space="preserve">
	2、条板隔墙的门、窗框的安装应在条板隔墙安装完成（）后进行3天5天10天D.7天【答案】D
</w:t>
      </w:r>
    </w:p>
    <w:p/>
    <w:p>
      <w:pPr/>
      <w:r>
        <w:rPr>
          <w:rStyle w:val="myStyle"/>
        </w:rPr>
        <w:t xml:space="preserve">
	3、施工成本受多种因素影响而发生变动，作为项目经理应将成本分析的重点放在（）的因素上A.外部市场经济B.业主项目管理C.项目自身特殊D.内部经营管理【答案】DD.中空玻璃的单层镀膜玻璃应在最内层【答案】C
</w:t>
      </w:r>
    </w:p>
    <w:p/>
    <w:p>
      <w:pPr/>
      <w:r>
        <w:rPr>
          <w:rStyle w:val="myStyle"/>
        </w:rPr>
        <w:t xml:space="preserve">
	34、某项目施工需进行木门的安装施工，其中，普通木门200橙，甲级防火门30橙，乙级防火门100橙，丙级防火门80橙试回答以下问题5102050【答案】C
</w:t>
      </w:r>
    </w:p>
    <w:p/>
    <w:p>
      <w:pPr/>
      <w:r>
        <w:rPr>
          <w:rStyle w:val="myStyle"/>
        </w:rPr>
        <w:t xml:space="preserve">
	35、下列属于实施性进度计划的是（）A.控制性进度计划B.施工总进度计划C.月度施工季度计划D.横道进度计划【答案】C
</w:t>
      </w:r>
    </w:p>
    <w:p/>
    <w:p>
      <w:pPr/>
      <w:r>
        <w:rPr>
          <w:rStyle w:val="myStyle"/>
        </w:rPr>
        <w:t xml:space="preserve">
	36、施工成本分析是施工成本管理的主要任务之一，下列关于施工成本分析的表述中正确的是（）A.施工成本分析的实质是在施工之前对成本进行估算B.施工成本分析是指科学的预测成本水平及其发展趋势C.施工成本分析是指预测成本控制的薄弱环节D.施工成本分析应贯穿于施工成本管理的全过程【答案】D
</w:t>
      </w:r>
    </w:p>
    <w:p/>
    <w:p>
      <w:pPr/>
      <w:r>
        <w:rPr>
          <w:rStyle w:val="myStyle"/>
        </w:rPr>
        <w:t xml:space="preserve">
	37、关于型材切割机的使用，表述错误的是（）A.工作前应检查电源电压与切割机的额定电压是否相符，机具防护是否安全有效，开关是否灵敏，电动机运转是否正常B.工作时应按照工作厚度与形状调整夹钳的位置，将工件平直地靠住导板，并放在所需切割的位置上，然后挤紧螺杆，紧固好工件C.切割时，应使材料有一个与切割片同等厚度的刀口，为保证切割精度，应将切割线对准切割片的中线D.若工件需切割出一定角度，可以用套筒板扳手拧松导板固定螺栓，把导板调整到所需角度后，拧紧螺栓即可【答案】C
</w:t>
      </w:r>
    </w:p>
    <w:p/>
    <w:p>
      <w:pPr/>
      <w:r>
        <w:rPr>
          <w:rStyle w:val="myStyle"/>
        </w:rPr>
        <w:t xml:space="preserve">
	38、对施工日志中由于条件或技术原因当天不能解决或遗留的问题，后面的记录中应有交代，体现了施工日志的（）性特征A.连续B.可追溯C.真实D.前瞻【答案】B
</w:t>
      </w:r>
    </w:p>
    <w:p/>
    <w:p>
      <w:pPr/>
      <w:r>
        <w:rPr>
          <w:rStyle w:val="myStyle"/>
        </w:rPr>
        <w:t xml:space="preserve">
	39、发包人要求承包人完成的合同外发生的用工等，需经发包方现场工程师签字认可后实施费用按照（）计价A.分部分项工程项目B.措施项目C.其他项目D.零星项目【答案】D
</w:t>
      </w:r>
    </w:p>
    <w:p/>
    <w:p>
      <w:pPr/>
      <w:r>
        <w:rPr>
          <w:rStyle w:val="myStyle"/>
        </w:rPr>
        <w:t xml:space="preserve">
	40、仪器可产生五个激光平面（一个水平面和四个正交铅垂面，投射到墙上产生激光线）和一个激光下对点两个垂直面在天顶（）OA.不相交B.平行C.相交D.垂直【答案】C
</w:t>
      </w:r>
    </w:p>
    <w:p/>
    <w:p>
      <w:pPr/>
      <w:r>
        <w:rPr>
          <w:rStyle w:val="myStyle"/>
        </w:rPr>
        <w:t xml:space="preserve">
	41、墙面砖工程质量控制点中不包括A.墙面砖出现小窄边B.墙面出现高低差，平整度C.面砖空鼓、断裂D.瓷砖报价【答案】D
</w:t>
      </w:r>
    </w:p>
    <w:p/>
    <w:p>
      <w:pPr/>
      <w:r>
        <w:rPr>
          <w:rStyle w:val="myStyle"/>
        </w:rPr>
        <w:t xml:space="preserve">
	42、分包单位与总承包单位签订分包合同，按照分包合同的约定应对负责A.建设单位B.施工单位C.发包单位D.总承包单位【答案】D
</w:t>
      </w:r>
    </w:p>
    <w:p/>
    <w:p>
      <w:pPr/>
      <w:r>
        <w:rPr>
          <w:rStyle w:val="myStyle"/>
        </w:rPr>
        <w:t xml:space="preserve">
	43、某分项工程的工程量为1000ni3该分项工程的人工时间定额为
</w:t>
      </w:r>
    </w:p>
    <w:p/>
    <w:p>
      <w:pPr/>
      <w:r>
        <w:rPr>
          <w:rStyle w:val="myStyle"/>
        </w:rPr>
        <w:t xml:space="preserve">
	0.1工日/m3计划每天安排两班人施工，每班5人，则其持续时间为O
</w:t>
      </w:r>
    </w:p>
    <w:p/>
    <w:p>
      <w:pPr/>
      <w:r>
        <w:rPr>
          <w:rStyle w:val="myStyle"/>
        </w:rPr>
        <w:t xml:space="preserve">
	10050401044、下列关于麻绳、尼龙绳、涤纶绳及钢绦绳的注意事项表述错误的是（）A.常用设备吊装是钢丝绳安全系数不小于5B.钢丝绳穿用的滑车，其边缘不应有破裂和缺口C.钢丝绳在卷筒上应能按顺序整齐排列D.起升高度较大的起重机，宜采用不旋转、无松散倾向的钢丝绳【答案】A
</w:t>
      </w:r>
    </w:p>
    <w:p/>
    <w:p>
      <w:pPr/>
      <w:r>
        <w:rPr>
          <w:rStyle w:val="myStyle"/>
        </w:rPr>
        <w:t xml:space="preserve">
	45、关于分部（分项）工程作业计划，以下表述正确的是（）A.是以群体工程为施工组织对象进行编制的B.是以单位工程为对象编制的C.以某些主要的或新结构、技术复杂的或缺乏施工经验的分部（分项）工程为对象编制的D.设计单位和总分包单位参加共同编制【答案】C
</w:t>
      </w:r>
    </w:p>
    <w:p/>
    <w:p>
      <w:pPr/>
      <w:r>
        <w:rPr>
          <w:rStyle w:val="myStyle"/>
        </w:rPr>
        <w:t xml:space="preserve">
	46、上人吊顶一般采用UC50中龙骨，吊点间距（）mmoA.800mmB.1000mmC.9001200mmD.1000?1500mm【答案】C
</w:t>
      </w:r>
    </w:p>
    <w:p/>
    <w:p>
      <w:pPr/>
      <w:r>
        <w:rPr>
          <w:rStyle w:val="myStyle"/>
        </w:rPr>
        <w:t xml:space="preserve">
	47、一级资质标准企业近3年最高年工程结算收入（）万元以上A.1000200030004000【答案】C
</w:t>
      </w:r>
    </w:p>
    <w:p/>
    <w:p>
      <w:pPr/>
      <w:r>
        <w:rPr>
          <w:rStyle w:val="myStyle"/>
        </w:rPr>
        <w:t xml:space="preserve">
	48、建设单位、设计单位、施工单位、工程监理单位违反国家规定降低工程质量标准，造成重大安全事故的，构成（）A.重大责任事故罪B.重大劳动安全罪C.工程重大安全事故罪D.工程重大质量事故罪【答案】C
</w:t>
      </w:r>
    </w:p>
    <w:p/>
    <w:p>
      <w:pPr/>
      <w:r>
        <w:rPr>
          <w:rStyle w:val="myStyle"/>
        </w:rPr>
        <w:t xml:space="preserve">
	49、不属于施工组织总设计技术经济指标的是（）A.劳动生产率B.投资利润率C.项目施工成本D.机械化程度【答案】B
</w:t>
      </w:r>
    </w:p>
    <w:p/>
    <w:p>
      <w:pPr/>
      <w:r>
        <w:rPr>
          <w:rStyle w:val="myStyle"/>
        </w:rPr>
        <w:t xml:space="preserve">
	50、技术交底分为（）A.录像交底、书面交底和样板交底等B.口头交底、书面交底和样板交底等口头交底、录像交底和样板交底等口头交底、书面交底和录像交底等【答案】B
</w:t>
      </w:r>
    </w:p>
    <w:p/>
    <w:p>
      <w:pPr/>
      <w:r>
        <w:rPr>
          <w:rStyle w:val="myStyle"/>
        </w:rPr>
        <w:t xml:space="preserve">
	51、（）对建设工程项目的安全施工负责A.专职安全管理人员B.施工单位负责人C.项目负责人D.项目技术负责人【答案】D
</w:t>
      </w:r>
    </w:p>
    <w:p/>
    <w:p>
      <w:pPr/>
      <w:r>
        <w:rPr>
          <w:rStyle w:val="myStyle"/>
        </w:rPr>
        <w:t xml:space="preserve">
	52、企业可承担各类建筑室内、室外装修装饰工程建筑幕墙工程除外的施工A.一级B.二级C.三级D.四级【答案】A
</w:t>
      </w:r>
    </w:p>
    <w:p/>
    <w:p>
      <w:pPr/>
      <w:r>
        <w:rPr>
          <w:rStyle w:val="myStyle"/>
        </w:rPr>
        <w:t xml:space="preserve">
	53、是保护人身安全的最后一道防线A.个体防护B.隔离C.避难D.救援【答案】A
</w:t>
      </w:r>
    </w:p>
    <w:p/>
    <w:p>
      <w:pPr/>
      <w:r>
        <w:rPr>
          <w:rStyle w:val="myStyle"/>
        </w:rPr>
        <w:t xml:space="preserve">
	54、确定施工流向时，工程各部位的繁简程度，哪些部位应先施工OA.技术简单B.施工进度较快C.工期较长D.体型简单【答案】C
</w:t>
      </w:r>
    </w:p>
    <w:p/>
    <w:p>
      <w:pPr/>
      <w:r>
        <w:rPr>
          <w:rStyle w:val="myStyle"/>
        </w:rPr>
        <w:t xml:space="preserve">
	55、轻钢龙骨隔墙表面封纸面石膏板的表面平整度允许偏差为mmo1234【答案】C
</w:t>
      </w:r>
    </w:p>
    <w:p/>
    <w:p>
      <w:pPr/>
      <w:r>
        <w:rPr>
          <w:rStyle w:val="myStyle"/>
        </w:rPr>
        <w:t xml:space="preserve">
	56、水准仪与经纬仪应用脚螺旋的不同是（）A.经纬仪脚螺旋应用于对中、精确整平，水准仪脚螺旋应用于粗略整平B.经纬仪脚螺旋应用于粗略整平、精确整平，水准仪脚螺旋应用于粗略整平C.经纬仪脚螺旋应用于对中、精确整平，水准仪脚螺旋应用于精确整平D.经纬仪脚螺旋应用于粗略整平、精确整平，水准仪脚螺旋应用于精确整平【答案】A
</w:t>
      </w:r>
    </w:p>
    <w:p/>
    <w:p>
      <w:pPr/>
      <w:r>
        <w:rPr>
          <w:rStyle w:val="myStyle"/>
        </w:rPr>
        <w:t xml:space="preserve">
	57、各类设备、家具、灯具的索引符号，通常用（）表示A.圆形B.三角形C.正六边形D.矩形【答案】C
</w:t>
      </w:r>
    </w:p>
    <w:p/>
    <w:p>
      <w:pPr/>
      <w:r>
        <w:rPr>
          <w:rStyle w:val="myStyle"/>
        </w:rPr>
        <w:t xml:space="preserve">
	58、装饰装修工程的施工条件有（）A.人文条件和施工现场条件B.自然条件和施工现场条件C.自然条件和人工条件D.地质条件和施工现场条件
</w:t>
      </w:r>
    </w:p>
    <w:p/>
    <w:p>
      <w:pPr/>
      <w:r>
        <w:rPr>
          <w:rStyle w:val="myStyle"/>
        </w:rPr>
        <w:t xml:space="preserve">
	59、项目成本核算的核心任务是项目的（）A.组织协调B.目标控制C.合同管理D.风险管理【答案】B
</w:t>
      </w:r>
    </w:p>
    <w:p/>
    <w:p>
      <w:pPr/>
      <w:r>
        <w:rPr>
          <w:rStyle w:val="myStyle"/>
        </w:rPr>
        <w:t xml:space="preserve">
	60、参加专项方案专家论证会的专家组成员应当由（）名及以上符合相关专业要求的专家组成3456【答案】C
</w:t>
      </w:r>
    </w:p>
    <w:p/>
    <w:p>
      <w:pPr/>
      <w:r>
        <w:rPr>
          <w:rStyle w:val="myStyle"/>
        </w:rPr>
        <w:t xml:space="preserve">
	61、在施工成本控制的步骤中，控制工作的核心是（）A.预测估计完成项目所需的总费用B.分析比较结果以确定偏差的严重性和原因C.采取适当措施纠偏D.检查纠偏措施的执行情况【答案】B
</w:t>
      </w:r>
    </w:p>
    <w:p/>
    <w:p>
      <w:pPr/>
      <w:r>
        <w:rPr>
          <w:rStyle w:val="myStyle"/>
        </w:rPr>
        <w:t xml:space="preserve">
	62、外开门淋浴隔间的尺寸不应小于（）A.900mmX1200mmB.1000mmX1400mmC.1100mmX1400mmD.1000mmX1200m
</w:t>
      </w:r>
    </w:p>
    <w:p/>
    <w:p>
      <w:pPr/>
      <w:r>
        <w:rPr>
          <w:rStyle w:val="myStyle"/>
        </w:rPr>
        <w:t xml:space="preserve">
	63、木花格宜选用硬木或杉木制作，其含水率应低于（）%o8101215【答案】C
</w:t>
      </w:r>
    </w:p>
    <w:p/>
    <w:p>
      <w:pPr/>
      <w:r>
        <w:rPr>
          <w:rStyle w:val="myStyle"/>
        </w:rPr>
        <w:t xml:space="preserve">
	64、二级资质标准财务负责人具有（）级以上会计职称A.初B.中C.中高级D.高级【答案】B
</w:t>
      </w:r>
    </w:p>
    <w:p/>
    <w:p>
      <w:pPr/>
      <w:r>
        <w:rPr>
          <w:rStyle w:val="myStyle"/>
        </w:rPr>
        <w:t xml:space="preserve">
	65、下列不属于建筑施工企业刑事风险的特点的是（）A.建筑业从业人员素质低B.资质挂靠现象多C.低价投标、分包转包普遍D.串标现象多【答案】D
</w:t>
      </w:r>
    </w:p>
    <w:p/>
    <w:p>
      <w:pPr/>
      <w:r>
        <w:rPr>
          <w:rStyle w:val="myStyle"/>
        </w:rPr>
        <w:t xml:space="preserve">
	66、施工项目成本计划是（）编制的项目经理部对项目施工成本进行计划管理的指导性文件A.施工开始阶段B.施工筹备阶段C.施工准备阶段D.施工进行阶段成本分析的【答案】C
</w:t>
      </w:r>
    </w:p>
    <w:p/>
    <w:p>
      <w:pPr/>
      <w:r>
        <w:rPr>
          <w:rStyle w:val="myStyle"/>
        </w:rPr>
        <w:t xml:space="preserve">
	67、室内给水管道的水压试验必须符合设计要求当设计未注明时，各种材质的给水管道系统试验压力位工作压力的
</w:t>
      </w:r>
    </w:p>
    <w:p/>
    <w:p>
      <w:pPr/>
      <w:r>
        <w:rPr>
          <w:rStyle w:val="myStyle"/>
        </w:rPr>
        <w:t xml:space="preserve">
	1.5倍，但不得小于MPA
</w:t>
      </w:r>
    </w:p>
    <w:p/>
    <w:p>
      <w:pPr/>
      <w:r>
        <w:rPr>
          <w:rStyle w:val="myStyle"/>
        </w:rPr>
        <w:t xml:space="preserve">
	0.
</w:t>
      </w:r>
    </w:p>
    <w:p/>
    <w:p>
      <w:pPr/>
      <w:r>
        <w:rPr>
          <w:rStyle w:val="myStyle"/>
        </w:rPr>
        <w:t xml:space="preserve">
	50.
</w:t>
      </w:r>
    </w:p>
    <w:p/>
    <w:p>
      <w:pPr/>
      <w:r>
        <w:rPr>
          <w:rStyle w:val="myStyle"/>
        </w:rPr>
        <w:t xml:space="preserve">
	60.
</w:t>
      </w:r>
    </w:p>
    <w:p/>
    <w:p>
      <w:pPr/>
      <w:r>
        <w:rPr>
          <w:rStyle w:val="myStyle"/>
        </w:rPr>
        <w:t xml:space="preserve">
	70.8【答案】B
</w:t>
      </w:r>
    </w:p>
    <w:p/>
    <w:p>
      <w:pPr/>
      <w:r>
        <w:rPr>
          <w:rStyle w:val="myStyle"/>
        </w:rPr>
        <w:t xml:space="preserve">
	68、施工成本管理的目的是利用组织、经济、技术和合同等措施OA.全面分析实际成本的变动状态B.将实际成本控制在计划范围内C.严格控制计划成本的变动范围D.把计划成本控制在目标范围内【答案】B
</w:t>
      </w:r>
    </w:p>
    <w:p/>
    <w:p>
      <w:pPr/>
      <w:r>
        <w:rPr>
          <w:rStyle w:val="myStyle"/>
        </w:rPr>
        <w:t xml:space="preserve">
	69、施工安全管理体系的建立，必须适用于工程施工全过程的OA.安全管理和控制B.进度管理和控制C.成本管理和控制D.质量管理和控制【答案】A
</w:t>
      </w:r>
    </w:p>
    <w:p/>
    <w:p>
      <w:pPr/>
      <w:r>
        <w:rPr>
          <w:rStyle w:val="myStyle"/>
        </w:rPr>
        <w:t xml:space="preserve">
	70、理想的项目成本管理结果应该是A.承包成本〉计划成本〉实际成本B.计划成本〉承包成本〉实际成本C.计划成本》实际成本〉承包成本
</w:t>
      </w:r>
    </w:p>
    <w:p/>
    <w:p>
      <w:pPr/>
      <w:r>
        <w:rPr>
          <w:rStyle w:val="myStyle"/>
        </w:rPr>
        <w:t xml:space="preserve">
	4、进度计划中各项工作在某一单位时间内所需某种资源数量之和称为OA.资源强度B.资源需用量C.资源限量D.资源饱和度【答案】B
</w:t>
      </w:r>
    </w:p>
    <w:p/>
    <w:p>
      <w:pPr/>
      <w:r>
        <w:rPr>
          <w:rStyle w:val="myStyle"/>
        </w:rPr>
        <w:t xml:space="preserve">
	5、施工现场安全“五标志”，是指【答案】D
</w:t>
      </w:r>
    </w:p>
    <w:p/>
    <w:p>
      <w:pPr/>
      <w:r>
        <w:rPr>
          <w:rStyle w:val="myStyle"/>
        </w:rPr>
        <w:t xml:space="preserve">
	6、施工成本计划通常有三类指标，即oA.拟定工作预算成本指标，已完成工作预算成本指标和成本降低率指标B.成本计划的数量指标，质量指标和效益指标C.预算成本指标，计划成本指标和实际成本指标D.人、财、物成本指标【答案】B
</w:t>
      </w:r>
    </w:p>
    <w:p/>
    <w:p>
      <w:pPr/>
      <w:r>
        <w:rPr>
          <w:rStyle w:val="myStyle"/>
        </w:rPr>
        <w:t xml:space="preserve">
	7、在通气管出口4m以内有门、窗时，通气管应高出门、窗顶mm或引向无门、窗一侧500600700800D.承包成本》实际成本》计划成本【答案】B
</w:t>
      </w:r>
    </w:p>
    <w:p/>
    <w:p>
      <w:pPr/>
      <w:r>
        <w:rPr>
          <w:rStyle w:val="myStyle"/>
        </w:rPr>
        <w:t xml:space="preserve">
	71、技术交底应根据（）不同采取相应的方法A.工程规模和环境条件B.工程规模和技术复杂程度C.地质条件和技术复杂程度D.工程规模和结构复杂程度【答案】B
</w:t>
      </w:r>
    </w:p>
    <w:p/>
    <w:p>
      <w:pPr/>
      <w:r>
        <w:rPr>
          <w:rStyle w:val="myStyle"/>
        </w:rPr>
        <w:t xml:space="preserve">
	72、埋在地下或地板下的排水管道的检查口，应设在检查井内井底表面标高与检查口的法兰相平，井底表面应有（）的坡度，坡向检查口5%10%15%20%【答案】A
</w:t>
      </w:r>
    </w:p>
    <w:p/>
    <w:p>
      <w:pPr/>
      <w:r>
        <w:rPr>
          <w:rStyle w:val="myStyle"/>
        </w:rPr>
        <w:t xml:space="preserve">
	73、（）在接受交底后，应组织工人讨论，按要求施工A.公司总工程师B.分公司主任工程师或项目部的技术负责人C.工长D.班组长【答案】D
</w:t>
      </w:r>
    </w:p>
    <w:p/>
    <w:p>
      <w:pPr/>
      <w:r>
        <w:rPr>
          <w:rStyle w:val="myStyle"/>
        </w:rPr>
        <w:t xml:space="preserve">
	74、因施工方的原因致使建设工程质量不符合约定的，发包人有权要求施工人在合理期限内无偿修理或者（）A.返工、改建B.返工C.改建D.退还全部价款【答案】A
</w:t>
      </w:r>
    </w:p>
    <w:p/>
    <w:p>
      <w:pPr/>
      <w:r>
        <w:rPr>
          <w:rStyle w:val="myStyle"/>
        </w:rPr>
        <w:t xml:space="preserve">
	75、横道值法具有形象、直观、一目了然等优点，它能过准确表达出费用的（）A.统计偏差B.平均偏差C.绝对偏差D.相对偏差【答案】C
</w:t>
      </w:r>
    </w:p>
    <w:p/>
    <w:p>
      <w:pPr/>
      <w:r>
        <w:rPr>
          <w:rStyle w:val="myStyle"/>
        </w:rPr>
        <w:t xml:space="preserve">
	76、下列关于轻钢龙骨隔墙封纸面石膏板施工时，自攻螺钉钉距设置正确的是（）A.板边钉距300mm板中间距为200m#螺钉距石膏板边缘距离不得小于20mm也不得大于35mmB.板边钉距300mll1板中间距为200mni螺钉距石膏板边缘距离不得小于lOmm也不得大于16mniC.板边钉距200mln板中间距为300mm螺钉距石膏板边缘距离不得小于20mm也不得大于35mmD.板边钉距200nini板中间距为300mni螺钉距石膏板边缘距离不得小于10mm也不得大于16mm【答案】D
</w:t>
      </w:r>
    </w:p>
    <w:p/>
    <w:p>
      <w:pPr/>
      <w:r>
        <w:rPr>
          <w:rStyle w:val="myStyle"/>
        </w:rPr>
        <w:t xml:space="preserve">
	77、木饰面板干挂安装时，一般采用12mni厚优质多层板制作挂件，安装档距为（）mm200400600800【答案】B
</w:t>
      </w:r>
    </w:p>
    <w:p/>
    <w:p>
      <w:pPr/>
      <w:r>
        <w:rPr>
          <w:rStyle w:val="myStyle"/>
        </w:rPr>
        <w:t xml:space="preserve">
	78、二级资质标准技术负责人具有（）年以上从事装修装饰施工技术管理工作经历并具有相关中级以上职称5678【答案】A
</w:t>
      </w:r>
    </w:p>
    <w:p/>
    <w:p>
      <w:pPr/>
      <w:r>
        <w:rPr>
          <w:rStyle w:val="myStyle"/>
        </w:rPr>
        <w:t xml:space="preserve">
	79、接线盒内的导线预留长度不应超过（）mm盘、箱内的导线预留长度应为其周长的1/2O100150200250【答案】B
</w:t>
      </w:r>
    </w:p>
    <w:p/>
    <w:p>
      <w:pPr/>
      <w:r>
        <w:rPr>
          <w:rStyle w:val="myStyle"/>
        </w:rPr>
        <w:t xml:space="preserve">
	80、不属于项目目标动态控制的纠偏措施是（）A.组织措施B.管理措施（包括合同措施）C.经济措施D.处置【答案】D
</w:t>
      </w:r>
    </w:p>
    <w:p/>
    <w:p>
      <w:pPr/>
      <w:r>
        <w:rPr>
          <w:rStyle w:val="myStyle"/>
        </w:rPr>
        <w:t xml:space="preserve">
	81、在临时用电专项方案中，配电室的建筑物和构筑物的耐火等级不低于（）级，室内配置砂箱和可用于扑灭电气火灾的灭火器1234【答案】C
</w:t>
      </w:r>
    </w:p>
    <w:p/>
    <w:p>
      <w:pPr/>
      <w:r>
        <w:rPr>
          <w:rStyle w:val="myStyle"/>
        </w:rPr>
        <w:t xml:space="preserve">
	82、吊篮严禁超载使用，最大荷载不超过（）kgo400450500600【答案】B
</w:t>
      </w:r>
    </w:p>
    <w:p/>
    <w:p>
      <w:pPr/>
      <w:r>
        <w:rPr>
          <w:rStyle w:val="myStyle"/>
        </w:rPr>
        <w:t xml:space="preserve">
	83、三级资质标准技术负责人具有（）年以上从事装修装饰施工技术管理工作经历并具有相关专业中级以上职称5678【答案】A
</w:t>
      </w:r>
    </w:p>
    <w:p/>
    <w:p>
      <w:pPr/>
      <w:r>
        <w:rPr>
          <w:rStyle w:val="myStyle"/>
        </w:rPr>
        <w:t xml:space="preserve">
	84、施工单位对可能造成损害的地下管线、毗邻建筑物、构筑物等，应当采取（）A.防范措施B.安全保护措施C.专项防护措施D.隔离措施【答案】C
</w:t>
      </w:r>
    </w:p>
    <w:p/>
    <w:p>
      <w:pPr/>
      <w:r>
        <w:rPr>
          <w:rStyle w:val="myStyle"/>
        </w:rPr>
        <w:t xml:space="preserve">
	85、下列选项中，不属于建筑工程资料管理软件的特点的是OA.软件提供的表格多，满足各种用户的需求B.软件提供了快捷、方便的施工所需的各种表格的输人方式C具有完善的施工技术资料数据库的管理功能D.软件未内置自动填表功能，工程的相同信息需要重复录入【答案】D
</w:t>
      </w:r>
    </w:p>
    <w:p/>
    <w:p>
      <w:pPr/>
      <w:r>
        <w:rPr>
          <w:rStyle w:val="myStyle"/>
        </w:rPr>
        <w:t xml:space="preserve">
	86、就是根据成本信息和施工项目的具体情况，运用一定的专门方法，对未来的成本水平及其可能发展趋势做出科学的估计A.施工成本预测B.施工成本计划C.施工成本控制D.施工成本核算【答案】A
</w:t>
      </w:r>
    </w:p>
    <w:p/>
    <w:p>
      <w:pPr/>
      <w:r>
        <w:rPr>
          <w:rStyle w:val="myStyle"/>
        </w:rPr>
        <w:t xml:space="preserve">
	87、配电箱设在干燥通风的场所，周围不得堆放任何妨碍操作、维修的物品，并与被控制的固定设备距离不得超过mo5632【答案】C
</w:t>
      </w:r>
    </w:p>
    <w:p/>
    <w:p>
      <w:pPr/>
      <w:r>
        <w:rPr>
          <w:rStyle w:val="myStyle"/>
        </w:rPr>
        <w:t xml:space="preserve">
	88、爆炸危险环境照明线路的电线额定电压不得低于V，且电线必须穿于钢导管内600650700D.750【答案】D
</w:t>
      </w:r>
    </w:p>
    <w:p/>
    <w:p>
      <w:pPr/>
      <w:r>
        <w:rPr>
          <w:rStyle w:val="myStyle"/>
        </w:rPr>
        <w:t xml:space="preserve">
	89、安全生产六大纪律中规定，（）以上的高处、悬空作业、无安全设施的，必须系好安全带，扣好保险钩2m3m4m5m【答案】A
</w:t>
      </w:r>
    </w:p>
    <w:p/>
    <w:p>
      <w:pPr/>
      <w:r>
        <w:rPr>
          <w:rStyle w:val="myStyle"/>
        </w:rPr>
        <w:t xml:space="preserve">
	90、金属线槽不得熔焊跨接接地线，应采用铜芯软导线压接，导线截面节不小于（）平方毫米5678【答案】B
</w:t>
      </w:r>
    </w:p>
    <w:p/>
    <w:p>
      <w:pPr/>
      <w:r>
        <w:rPr>
          <w:rStyle w:val="myStyle"/>
        </w:rPr>
        <w:t xml:space="preserve">
	91、应力腐蚀是指在（）和腐蚀介质联合作用下，以显著的速率发生和扩展的一种开裂破坏（）A.压应力B.拉应力C.内应力D.外应力【答案】B
</w:t>
      </w:r>
    </w:p>
    <w:p/>
    <w:p>
      <w:pPr/>
      <w:r>
        <w:rPr>
          <w:rStyle w:val="myStyle"/>
        </w:rPr>
        <w:t xml:space="preserve">
	92、某工程监理单位在监理过程中发现质量事故隐患未及时要求施工单位整改，政府主管部门发现后责令该工程监理单位限期改正，但该工程监理单位逾期未改正，则应对该工程监理单位责令停业整顿，并处10万元以上30万元以下的罚款A.项目经理B.施工单位质量负责人C.设计单位项目负责人D.总监理工程师【答案】D
</w:t>
      </w:r>
    </w:p>
    <w:p/>
    <w:p>
      <w:pPr/>
      <w:r>
        <w:rPr>
          <w:rStyle w:val="myStyle"/>
        </w:rPr>
        <w:t xml:space="preserve">
	93、工程项目的控制性实施进度计划与工程项目中的（）一一对应A.施工总进度计划B.单位工程施工进度计划C.分部分项工程施工进度计划D.专项工程施工进度计划【答案】B
</w:t>
      </w:r>
    </w:p>
    <w:p/>
    <w:p>
      <w:pPr/>
      <w:r>
        <w:rPr>
          <w:rStyle w:val="myStyle"/>
        </w:rPr>
        <w:t xml:space="preserve">
	94、低温热水辐射供暖地面的豆石混凝土填充层施工过程中，在地暖系统加热前，混凝土填充层的养护一般要求不少于（）7101421【答案】D
</w:t>
      </w:r>
    </w:p>
    <w:p/>
    <w:p>
      <w:pPr/>
      <w:r>
        <w:rPr>
          <w:rStyle w:val="myStyle"/>
        </w:rPr>
        <w:t xml:space="preserve">
	95、窗台抹灰一般常在窗台中间部位出现一条或多条裂缝，其主要原因是（）A.窗口处长期受到阳光照射，抹灰层由于受热不均匀造成开裂现象B.窗口处墙身与窗间墙自重大小不同，因基础刚度不足引起的沉降差使窗台抹灰裂缝C.冬期施工时，窗口处冷热交替频繁，抹灰层在反复的冻融循环过程中产生开裂D.窗口处抹灰施工结束后，第二天未进行浇水养护，且养护时间不足7d【答案】B
</w:t>
      </w:r>
    </w:p>
    <w:p/>
    <w:p>
      <w:pPr/>
      <w:r>
        <w:rPr>
          <w:rStyle w:val="myStyle"/>
        </w:rPr>
        <w:t xml:space="preserve">
	96、对于超过一定规模的危险性较大的分部分项工程施工单位应当组织（）对专项方案进行论证A.建设单位B.设计单位C.专家D.监理单位【答案】A
</w:t>
      </w:r>
    </w:p>
    <w:p/>
    <w:p>
      <w:pPr/>
      <w:r>
        <w:rPr>
          <w:rStyle w:val="myStyle"/>
        </w:rPr>
        <w:t xml:space="preserve">
	97、建筑工程资料是对工程进行检查、维护、管理、使用、改建和扩建的原始依据，是（）的必备条件A.工程建设及竣工验收B.处理工程质量问题C.处理工程安全问题D.处理工程成本问题【答案】A
</w:t>
      </w:r>
    </w:p>
    <w:p/>
    <w:p>
      <w:pPr/>
      <w:r>
        <w:rPr>
          <w:rStyle w:val="myStyle"/>
        </w:rPr>
        <w:t xml:space="preserve">
	98、电焊工作地点（）以内不得有易燃、易爆材料5m6m8m10m【答案】D
</w:t>
      </w:r>
    </w:p>
    <w:p/>
    <w:p>
      <w:pPr/>
      <w:r>
        <w:rPr>
          <w:rStyle w:val="myStyle"/>
        </w:rPr>
        <w:t xml:space="preserve">
	99、建设工程的保修期，自（）计算A.实际竣工之日B.验收合格之日C.提交结算资料之日D.提交竣工验收报告之日【答案】B
</w:t>
      </w:r>
    </w:p>
    <w:p/>
    <w:p>
      <w:pPr/>
      <w:r>
        <w:rPr>
          <w:rStyle w:val="myStyle"/>
        </w:rPr>
        <w:t xml:space="preserve">
	100、一级资质标准企业近5年承担过（）以上单位工程造价1000万元以上或三星级以上宾馆大堂的装修装饰工程施工，工程质量合格1项2项3项4项【答案】C
</w:t>
      </w:r>
    </w:p>
    <w:p/>
    <w:p>
      <w:pPr/>
      <w:r>
        <w:rPr>
          <w:rStyle w:val="myStyle"/>
        </w:rPr>
        <w:t xml:space="preserve">
	101、作为施工企业全面成本管理的重要环节，施工项目成本控制应贯穿于项目（）的全过程A.从策划开始到项目开始运营B.从设计开始到项目开始运营C.从投标开始到项目竣工验收D.从施工开始到项目竣工验收【答案】C
</w:t>
      </w:r>
    </w:p>
    <w:p/>
    <w:p>
      <w:pPr/>
      <w:r>
        <w:rPr>
          <w:rStyle w:val="myStyle"/>
        </w:rPr>
        <w:t xml:space="preserve">
	102、建筑装饰装修工程发生重大事故的，有（）以上地方人民政府建设行政主管部门会同有关部门调查处理A.乡级B.县级C.区级D.市级【答案】B
</w:t>
      </w:r>
    </w:p>
    <w:p/>
    <w:p>
      <w:pPr/>
      <w:r>
        <w:rPr>
          <w:rStyle w:val="myStyle"/>
        </w:rPr>
        <w:t xml:space="preserve">
	103、吊杆距主龙骨端部的距离不得大于（）mm400300450600【答案】B
</w:t>
      </w:r>
    </w:p>
    <w:p/>
    <w:p>
      <w:pPr/>
      <w:r>
        <w:rPr>
          <w:rStyle w:val="myStyle"/>
        </w:rPr>
        <w:t xml:space="preserve">
	104、在临时用电专项方案中，架空线路搭设宜采用（）A.钢筋混凝土杆B.木龙骨杆C.脚手架D.金属杆【答案】A
</w:t>
      </w:r>
    </w:p>
    <w:p/>
    <w:p>
      <w:pPr/>
      <w:r>
        <w:rPr>
          <w:rStyle w:val="myStyle"/>
        </w:rPr>
        <w:t xml:space="preserve">
	105、在正常使用条件下，装饰工程的最低保修期限为（）年12510【答案】B
</w:t>
      </w:r>
    </w:p>
    <w:p/>
    <w:p>
      <w:pPr/>
      <w:r>
        <w:rPr>
          <w:rStyle w:val="myStyle"/>
        </w:rPr>
        <w:t xml:space="preserve">
	106、在电梯未切断总电源开关前，（）不能离开操作岗位A.司机B.操作人员C.安全员D.工作人员【答案】B
</w:t>
      </w:r>
    </w:p>
    <w:p/>
    <w:p>
      <w:pPr/>
      <w:r>
        <w:rPr>
          <w:rStyle w:val="myStyle"/>
        </w:rPr>
        <w:t xml:space="preserve">
	8、二级资质标准工程技术人员中，具有中级以上职称的人员不少于（）人5678【答案】A
</w:t>
      </w:r>
    </w:p>
    <w:p/>
    <w:p>
      <w:pPr/>
      <w:r>
        <w:rPr>
          <w:rStyle w:val="myStyle"/>
        </w:rPr>
        <w:t xml:space="preserve">
	9、下列不属于工程造价特点的是（）A.大额性B.单件性C.层次性D.复杂性【答案】D
</w:t>
      </w:r>
    </w:p>
    <w:p/>
    <w:p>
      <w:pPr/>
      <w:r>
        <w:rPr>
          <w:rStyle w:val="myStyle"/>
        </w:rPr>
        <w:t xml:space="preserve">
	10、施工成本计划应满足的要求不包括（）A.以经济合理的项目实施方案为基础的要求B.合同规定的项目质量和工期要求C.控制影响效率的其他因素的要求D.有关定额及市场价格的要求【答案】C
</w:t>
      </w:r>
    </w:p>
    <w:p/>
    <w:p>
      <w:pPr/>
      <w:r>
        <w:rPr>
          <w:rStyle w:val="myStyle"/>
        </w:rPr>
        <w:t xml:space="preserve">
	11、一级资质标准总工程师具有（）以上从事建筑装修装饰施工技术管理工作经历并具有相关专业高级职称5年6年7年【答案】A
</w:t>
      </w:r>
    </w:p>
    <w:p/>
    <w:p>
      <w:pPr/>
      <w:r>
        <w:rPr>
          <w:rStyle w:val="myStyle"/>
        </w:rPr>
        <w:t xml:space="preserve">
	107、因为计划值不足，相关的实际工作量增加，出现了进度偏差，属于（）因素A.工期及相关计划的失误B.工程条件的变化C.管理过程中的失误D.其他原因【答案】A
</w:t>
      </w:r>
    </w:p>
    <w:p/>
    <w:p>
      <w:pPr/>
      <w:r>
        <w:rPr>
          <w:rStyle w:val="myStyle"/>
        </w:rPr>
        <w:t xml:space="preserve">
	108、某项目施工需进行木门的安装施工，其中，普通木门200橙，甲级防火门30橙，乙级防火门100橙，丙级防火门80樟试回答以下问题13510【答案】C
</w:t>
      </w:r>
    </w:p>
    <w:p/>
    <w:p>
      <w:pPr/>
      <w:r>
        <w:rPr>
          <w:rStyle w:val="myStyle"/>
        </w:rPr>
        <w:t xml:space="preserve">
	109、施工项目目标成本的确定，人工、材料、机械的价格（）A.按市场价取定B.按投标报价文件规定取定C.按现行机械台班单价、周转设备租赁单价取定D.按实际发生价取定【答案】A
</w:t>
      </w:r>
    </w:p>
    <w:p/>
    <w:p>
      <w:pPr/>
      <w:r>
        <w:rPr>
          <w:rStyle w:val="myStyle"/>
        </w:rPr>
        <w:t xml:space="preserve">
	110、拆卸吊篮应遵循（）的拆卸原则A.自上而下B.自下而上C.先装部件后拆D.先装部件先拆【答案】C
</w:t>
      </w:r>
    </w:p>
    <w:p/>
    <w:p>
      <w:pPr/>
      <w:r>
        <w:rPr>
          <w:rStyle w:val="myStyle"/>
        </w:rPr>
        <w:t xml:space="preserve">
	111、矩阵式组织结构适用于（）A.小型的、专业性较强的项目B.同时承担多个需要进行项目管理工程的企业C.大型项目、工期要求紧迫的项目D.大型经营性企业的工程承包【答案】B
</w:t>
      </w:r>
    </w:p>
    <w:p/>
    <w:p>
      <w:pPr/>
      <w:r>
        <w:rPr>
          <w:rStyle w:val="myStyle"/>
        </w:rPr>
        <w:t xml:space="preserve">
	112、关于事故的等级，以下表述错误的是（）A.重大事故，是指造成10人以上30人以下死亡，或者50人以上100人以下重伤，或者5000万元以上1亿元以下直接经济损失的事故B.较大事故，是指造成5人以上10人以下死亡，或者10人以上50人以下重伤，或者1000万元以上5000万元以下直接经济损失的事故C.一般事故，是指造成3人以下死亡，或者10人以下重伤，或者1000万元以下100万元以上直接经济损失的事故D.等级划分所称的“以上”包括本数，所称的以下不包括本数【答案】B
</w:t>
      </w:r>
    </w:p>
    <w:p/>
    <w:p>
      <w:pPr/>
      <w:r>
        <w:rPr>
          <w:rStyle w:val="myStyle"/>
        </w:rPr>
        <w:t xml:space="preserve">
	113、施工成本预测的实质是在施工项目的施工之前（）A.对成本因素进行分析B.分析可能的影响程度C.估算计划与实际成本之间的可能差异D.对成本进行估算【答案】B
</w:t>
      </w:r>
    </w:p>
    <w:p/>
    <w:p>
      <w:pPr/>
      <w:r>
        <w:rPr>
          <w:rStyle w:val="myStyle"/>
        </w:rPr>
        <w:t xml:space="preserve">
	114、线槽内，导线面积总和（包括绝缘在内）不应超过线槽截面积的（）O10%20%30%40%【答案】D
</w:t>
      </w:r>
    </w:p>
    <w:p/>
    <w:p>
      <w:pPr/>
      <w:r>
        <w:rPr>
          <w:rStyle w:val="myStyle"/>
        </w:rPr>
        <w:t xml:space="preserve">
	115、根据工程量清单计价规则，非建设单位所为，4小时以内的临时停水停电费应包含在（）以内A.措施项目费B.其他项目费C.企业管理费D.预留金【答案】C
</w:t>
      </w:r>
    </w:p>
    <w:p/>
    <w:p>
      <w:pPr/>
      <w:r>
        <w:rPr>
          <w:rStyle w:val="myStyle"/>
        </w:rPr>
        <w:t xml:space="preserve">
	116、某室内装饰工程项目部关于施工顺序的安排，正确的是（）OA.风管安装一墙面涂饰一吊顶安装一地面铺贴B.吊顶安装一风管安装f墙面涂饰一地面铺贴C.风管安装一吊顶安装一地面铺贴一墙面涂饰D.地面铺贴一吊顶安装f风管安装一墙面涂饰【答案】C
</w:t>
      </w:r>
    </w:p>
    <w:p/>
    <w:p>
      <w:pPr/>
      <w:r>
        <w:rPr>
          <w:rStyle w:val="myStyle"/>
        </w:rPr>
        <w:t xml:space="preserve">
	117、建设单位应当自工程竣工验收合格之日起（）日内，向工程所在地的县级以上地方人民政府建设主管部门备案101415D.30【答案】C
</w:t>
      </w:r>
    </w:p>
    <w:p/>
    <w:p>
      <w:pPr/>
      <w:r>
        <w:rPr>
          <w:rStyle w:val="myStyle"/>
        </w:rPr>
        <w:t xml:space="preserve">
	118、施工项目成本控制工作从施工项目（）开始直到竣工验收贯穿于全过程A.设计阶段B.投标阶段C.施工准备阶段D.正式开工【答案】B
</w:t>
      </w:r>
    </w:p>
    <w:p/>
    <w:p>
      <w:pPr/>
      <w:r>
        <w:rPr>
          <w:rStyle w:val="myStyle"/>
        </w:rPr>
        <w:t xml:space="preserve">
	119、轻钢龙骨隔断施工，石膏板一般用自攻螺钉固定，板边钉距板中间距为（）mm200250300400【答案】C
</w:t>
      </w:r>
    </w:p>
    <w:p/>
    <w:p>
      <w:pPr/>
      <w:r>
        <w:rPr>
          <w:rStyle w:val="myStyle"/>
        </w:rPr>
        <w:t xml:space="preserve">
	120、施工进度计划跟踪检查时，检查和收集资料的方式一般采用进度报表方式或（）A.加强现场巡查B.统计施工作业人数C.定期召开进度工作汇报会D.班组每日班前交底会【答案】C
</w:t>
      </w:r>
    </w:p>
    <w:p/>
    <w:p>
      <w:pPr/>
      <w:r>
        <w:rPr>
          <w:rStyle w:val="myStyle"/>
        </w:rPr>
        <w:t xml:space="preserve">
	121、下列不属于施工现场事故处理的是（）A.施工现场水污染的处理B.施工现场噪声污染的处理C.施工现场空气污染的处理D.施工现场有害气体的处理【答案】D
</w:t>
      </w:r>
    </w:p>
    <w:p/>
    <w:p>
      <w:pPr/>
      <w:r>
        <w:rPr>
          <w:rStyle w:val="myStyle"/>
        </w:rPr>
        <w:t xml:space="preserve">
	122、委托装饰装修企业施工的，需提供该企业相关资质证书的复印件非业主的住宅使用人，还需提供业主同意装饰装修的（）证明A.书面B.口头C.书面和口头D.公证人【答案】A
</w:t>
      </w:r>
    </w:p>
    <w:p/>
    <w:p>
      <w:pPr/>
      <w:r>
        <w:rPr>
          <w:rStyle w:val="myStyle"/>
        </w:rPr>
        <w:t xml:space="preserve">
	123、水准点的数目不得少于（）个点1234【答案】C
</w:t>
      </w:r>
    </w:p>
    <w:p/>
    <w:p>
      <w:pPr/>
      <w:r>
        <w:rPr>
          <w:rStyle w:val="myStyle"/>
        </w:rPr>
        <w:t xml:space="preserve">
	124、因为计划中未考虑到的风险和状况，出现了进度偏差，属于（）因素A.工期及相关计划的失误B.工程条件的变化C.管理过程中的失误D.其他原因【答案】A
</w:t>
      </w:r>
    </w:p>
    <w:p/>
    <w:p>
      <w:pPr/>
      <w:r>
        <w:rPr>
          <w:rStyle w:val="myStyle"/>
        </w:rPr>
        <w:t xml:space="preserve">
	125、施工电梯使用要点与注意事项，其中错误的是（）A.施工电梯安装后，安全装置要经试验、检测合格后方可操作使用，电梯必须由持证的专业司机操作B.电梯底笼周围
</w:t>
      </w:r>
    </w:p>
    <w:p/>
    <w:p>
      <w:pPr/>
      <w:r>
        <w:rPr>
          <w:rStyle w:val="myStyle"/>
        </w:rPr>
        <w:t xml:space="preserve">
	2.5m范围内，必须设置稳固的防护栏杆，各停靠层的过桥和运输通道应平整牢固，出入口的栏杆应安全可靠C.电梯每班首次运行时，应空载及满载试运行，将电梯笼升离地面2m左右停车、检查制动器灵活性，确认正常后方可投入运行D.限速器、制动器等安全装置必须由专人管理，并按规定进行调试检查，保持其灵敏度可靠【答案】C
</w:t>
      </w:r>
    </w:p>
    <w:p/>
    <w:p>
      <w:pPr/>
      <w:r>
        <w:rPr>
          <w:rStyle w:val="myStyle"/>
        </w:rPr>
        <w:t xml:space="preserve">
	126、关于文明施工，以下表述错误的是（）A.现场不得焚烧有毒有害物质，该类物质必须按有关规定进行处理B.坚决执行现场防火“五不走”的规定，即交接班不交代不走、用火设备火源不熄灭不走、用电设备不拉闸不走、可燃物不清干净不走、现场垃圾不处理不走C.施工现场临时用电配电线路按照TN-S系统要求配备五芯电缆、四芯电缆和三芯电缆D.配电箱、开关箱按三级配电要求，配备总配电箱、分配电箱、开关箱、三类标准电c箱【答案】B
</w:t>
      </w:r>
    </w:p>
    <w:p/>
    <w:p>
      <w:pPr/>
      <w:r>
        <w:rPr>
          <w:rStyle w:val="myStyle"/>
        </w:rPr>
        <w:t xml:space="preserve">
	127、喷枪是装饰装修工程中面层装饰施工常用机具之一，主要用于装饰施工中面层处理，下列选项中不包括（）A.清洁面层B.保湿面层C.面层口苴涂D.建筑画的喷绘【答案】B
</w:t>
      </w:r>
    </w:p>
    <w:p/>
    <w:p>
      <w:pPr/>
      <w:r>
        <w:rPr>
          <w:rStyle w:val="myStyle"/>
        </w:rPr>
        <w:t xml:space="preserve">
	128、某工程地面浇筑混凝土找平层所需劳动量为1200个工日，可分为劳动量相等的3个施工段组织流水施工，每天采用两班制，每段投入的人工数为40个工日，其流水节拍值为（）do151085【答案】D
</w:t>
      </w:r>
    </w:p>
    <w:p/>
    <w:p>
      <w:pPr/>
      <w:r>
        <w:rPr>
          <w:rStyle w:val="myStyle"/>
        </w:rPr>
        <w:t xml:space="preserve">
	129、轻钢龙骨石膏板吊顶施工时应注意伸缩缝的留置，下列区域可以不预留伸缩缝的是（）A.大面积吊顶转角处B.长度为30m的走廊C.面积为15后的房间D.建筑变形缝处【答案】C
</w:t>
      </w:r>
    </w:p>
    <w:p/>
    <w:p>
      <w:pPr/>
      <w:r>
        <w:rPr>
          <w:rStyle w:val="myStyle"/>
        </w:rPr>
        <w:t xml:space="preserve">
	130、施工成本管理合同措施的主要内容之一是处理合同执行过程中的（）以控制施工成本A.违约问题B.控制问题C.索赔问题D.纠纷问题【答案】C
</w:t>
      </w:r>
    </w:p>
    <w:p/>
    <w:p>
      <w:pPr/>
      <w:r>
        <w:rPr>
          <w:rStyle w:val="myStyle"/>
        </w:rPr>
        <w:t xml:space="preserve">
	131、以下属于影响工期因素中管理因素的是（）A.复杂的工程地质条件B.地下埋藏文物的保护、处理C.安全伤亡事故D.洪水、地震、台风等不可抗力【答案】C
</w:t>
      </w:r>
    </w:p>
    <w:p/>
    <w:p>
      <w:pPr/>
      <w:r>
        <w:rPr>
          <w:rStyle w:val="myStyle"/>
        </w:rPr>
        <w:t xml:space="preserve">
	132、项目目标动态控制的核心是在项目实施的过程中定期进行的比较A.项目目标计划值和偏差值B.项目目标实际值和偏差值C.项目目标计划值和实际值D.项目目标当期值和上一期值【答案】C
</w:t>
      </w:r>
    </w:p>
    <w:p/>
    <w:p>
      <w:pPr/>
      <w:r>
        <w:rPr>
          <w:rStyle w:val="myStyle"/>
        </w:rPr>
        <w:t xml:space="preserve">
	133、关于手电钻使用要点与注意事项，表述错误的是A.钻不同直径的孔时，要选择相应规格的钻头B.使用的电源要符合电钻标牌规定C.电钻外壳要采取接零或接地保护措施电源插销正常插好后，可以直接使用D.钻头必须锋利，钻孔时用力要适度，不要过猛【答案】C
</w:t>
      </w:r>
    </w:p>
    <w:p/>
    <w:p>
      <w:pPr/>
      <w:r>
        <w:rPr>
          <w:rStyle w:val="myStyle"/>
        </w:rPr>
        <w:t xml:space="preserve">
	134、对于超过一定规模的危险性较大工程的专项方案，应当重新组织专家进行论证A.建设单位B.监理单位C.施工单位D.城建单位【答案】C
</w:t>
      </w:r>
    </w:p>
    <w:p/>
    <w:p>
      <w:pPr/>
      <w:r>
        <w:rPr>
          <w:rStyle w:val="myStyle"/>
        </w:rPr>
        <w:t xml:space="preserve">
	135、土建模板已拆除，操作场地清理干净，管道安装高度超过m应搭好架子
</w:t>
      </w:r>
    </w:p>
    <w:p/>
    <w:p>
      <w:pPr/>
      <w:r>
        <w:rPr>
          <w:rStyle w:val="myStyle"/>
        </w:rPr>
        <w:t xml:space="preserve">
	22.
</w:t>
      </w:r>
    </w:p>
    <w:p/>
    <w:p>
      <w:pPr/>
      <w:r>
        <w:rPr>
          <w:rStyle w:val="myStyle"/>
        </w:rPr>
        <w:t xml:space="preserve">
	533.5【答案】D
</w:t>
      </w:r>
    </w:p>
    <w:p/>
    <w:p>
      <w:pPr/>
      <w:r>
        <w:rPr>
          <w:rStyle w:val="myStyle"/>
        </w:rPr>
        <w:t xml:space="preserve">
	136、一测站水准测量基本操作中的读数之前的操作是（）A.必须做好安置仪器，粗略整平，瞄准标尺的工作B.必须做好安置仪器，瞄准标尺，精确整平的工作C.必须做好精确整平的工作D.必须做好粗略整平的工作【答案】C
</w:t>
      </w:r>
    </w:p>
    <w:p/>
    <w:p>
      <w:pPr/>
      <w:r>
        <w:rPr>
          <w:rStyle w:val="myStyle"/>
        </w:rPr>
        <w:t xml:space="preserve">
	137、施工成本控制的步骤中，最具实质性的一步是（）A.预测B.比较C.分祈D.纠偏【答案】D
</w:t>
      </w:r>
    </w:p>
    <w:p/>
    <w:p>
      <w:pPr/>
      <w:r>
        <w:rPr>
          <w:rStyle w:val="myStyle"/>
        </w:rPr>
        <w:t xml:space="preserve">
	138、根据《建设工程工程量清单计价规范》GB50500―2013有关规定工程量清单计价应采用（）单价法A.工料B.综合C.扩大D.预算【答案】B
</w:t>
      </w:r>
    </w:p>
    <w:p/>
    <w:p>
      <w:pPr/>
      <w:r>
        <w:rPr>
          <w:rStyle w:val="myStyle"/>
        </w:rPr>
        <w:t xml:space="preserve">
	139、我国安全生产的方针是（）A.安全责任重于泰山B.安全第
</w:t>
      </w:r>
    </w:p>
    <w:p/>
    <w:p>
      <w:pPr/>
      <w:r>
        <w:rPr>
          <w:rStyle w:val="myStyle"/>
        </w:rPr>
        <w:t xml:space="preserve">
	一、质量第一C.管生产必须管安全D.安全第
</w:t>
      </w:r>
    </w:p>
    <w:p/>
    <w:p>
      <w:pPr/>
      <w:r>
        <w:rPr>
          <w:rStyle w:val="myStyle"/>
        </w:rPr>
        <w:t xml:space="preserve">
	一、预防为主、综合治理【答案】D
</w:t>
      </w:r>
    </w:p>
    <w:p/>
    <w:p>
      <w:pPr/>
      <w:r>
        <w:rPr>
          <w:rStyle w:val="myStyle"/>
        </w:rPr>
        <w:t xml:space="preserve">
	140、混凝土、水泥砂浆整体楼地面面层施工中，等面层凝固后要及时洒水、喷水或撒锯沫浇水养护（）7d15d20d30d【答案】A
</w:t>
      </w:r>
    </w:p>
    <w:p/>
    <w:p>
      <w:pPr/>
      <w:r>
        <w:rPr>
          <w:rStyle w:val="myStyle"/>
        </w:rPr>
        <w:t xml:space="preserve">
	141、混凝土及抹灰面溶剂型涂料的施工中，作业环境温度不低于10℃相对湿度不宜大于（）50%60%75%85%【答案】B
</w:t>
      </w:r>
    </w:p>
    <w:p/>
    <w:p>
      <w:pPr/>
      <w:r>
        <w:rPr>
          <w:rStyle w:val="myStyle"/>
        </w:rPr>
        <w:t xml:space="preserve">
	142、监理单位应当对专项方案实施情况进行现场监理；对不按专项方案实施的，应当责令整改，施工单位拒不整改的，应当及时向（）报告A.建设单位B.政府部门C.设计单位D.8年【答案】D
</w:t>
      </w:r>
    </w:p>
    <w:p/>
    <w:p>
      <w:pPr/>
      <w:r>
        <w:rPr>
          <w:rStyle w:val="myStyle"/>
        </w:rPr>
        <w:t xml:space="preserve">
	12、抹灰完工后，室内墙面、柱面和门洞口等处应采用配合比（）水泥砂浆制作阳角护角11121:
</w:t>
      </w:r>
    </w:p>
    <w:p/>
    <w:p>
      <w:pPr/>
      <w:r>
        <w:rPr>
          <w:rStyle w:val="myStyle"/>
        </w:rPr>
        <w:t xml:space="preserve">
	2.513【答案】B
</w:t>
      </w:r>
    </w:p>
    <w:p/>
    <w:p>
      <w:pPr/>
      <w:r>
        <w:rPr>
          <w:rStyle w:val="myStyle"/>
        </w:rPr>
        <w:t xml:space="preserve">
	13、确定室内装饰主要项目施工顺序，说法错误的是（）A.先湿作业后装饰B.先楼上后楼下C.先近后远D.先顶、墙面后地面【答案】C
</w:t>
      </w:r>
    </w:p>
    <w:p/>
    <w:p>
      <w:pPr/>
      <w:r>
        <w:rPr>
          <w:rStyle w:val="myStyle"/>
        </w:rPr>
        <w:t xml:space="preserve">
	14、轻钢龙骨吊顶内敷设线槽应单独设置吊具，吊杆直径不小于（）mni（）681012【答案】B
</w:t>
      </w:r>
    </w:p>
    <w:p/>
    <w:p>
      <w:pPr/>
      <w:r>
        <w:rPr>
          <w:rStyle w:val="myStyle"/>
        </w:rPr>
        <w:t xml:space="preserve">
	15、关于自动安平红外激光投线仪表述错误的是（）A.仪器可产生五个激光平面（一个水平面和四个正交铅垂面，投射到墙上产生激光线）和一个激光下对点两个垂直面在天顶不相交D.城建单位【答案】A
</w:t>
      </w:r>
    </w:p>
    <w:p/>
    <w:p>
      <w:pPr/>
      <w:r>
        <w:rPr>
          <w:rStyle w:val="myStyle"/>
        </w:rPr>
        <w:t xml:space="preserve">
	143、以下水准仪中哪一种型号的精度最高（）DS10DS3DSO.5DS1【答案】C
</w:t>
      </w:r>
    </w:p>
    <w:p/>
    <w:p>
      <w:pPr/>
      <w:r>
        <w:rPr>
          <w:rStyle w:val="myStyle"/>
        </w:rPr>
        <w:t xml:space="preserve">
	144、加气混凝土、混凝土空心砌块墙体双面满铺钢丝网，并与梁、柱、剪力墙界面搭接宽（）A.80mmB.100mm150mm200min【答案】B
</w:t>
      </w:r>
    </w:p>
    <w:p/>
    <w:p>
      <w:pPr/>
      <w:r>
        <w:rPr>
          <w:rStyle w:val="myStyle"/>
        </w:rPr>
        <w:t xml:space="preserve">
	145、下列窗帘盒施工流程，正确的顺序是（）A.材料准备一安装木基层一窗帘盒安装一定位放线一窗帘轨固定一验收B.材料准备一安装木基层一定位放线一窗帘盒安装一窗帘轨固定一验收C.材料准备一定位放线一安装木基层一窗帘盒安装一窗帘轨固定一验收D.材料准备一定位放线一安装木基层一窗帘轨固定一窗帘盒安装一验收【答案】C
</w:t>
      </w:r>
    </w:p>
    <w:p/>
    <w:p>
      <w:pPr/>
      <w:r>
        <w:rPr>
          <w:rStyle w:val="myStyle"/>
        </w:rPr>
        <w:t xml:space="preserve">
	146、轻钢龙骨吊顶内敷设线槽应单独设置吊具，吊杆直径不小于（）mmo681012【答案】B
</w:t>
      </w:r>
    </w:p>
    <w:p/>
    <w:p>
      <w:pPr/>
      <w:r>
        <w:rPr>
          <w:rStyle w:val="myStyle"/>
        </w:rPr>
        <w:t xml:space="preserve">
	147、一级资质标准工程技术人员中，具有中级以上职称的人员不少于（）人10203040【答案】A
</w:t>
      </w:r>
    </w:p>
    <w:p/>
    <w:p>
      <w:pPr/>
      <w:r>
        <w:rPr>
          <w:rStyle w:val="myStyle"/>
        </w:rPr>
        <w:t xml:space="preserve">
	148、调整进度管理的方法和手段，改变施工管理和强化合同管理等属于（）的纠偏措施A.组织措施B.管理措施C.经济措施D.进度措施【答案】B
</w:t>
      </w:r>
    </w:p>
    <w:p/>
    <w:p>
      <w:pPr/>
      <w:r>
        <w:rPr>
          <w:rStyle w:val="myStyle"/>
        </w:rPr>
        <w:t xml:space="preserve">
	149、工程成本是指（）为取得并完成某项工程所支付的各种费用的总和A.施工队伍B.施工企业C.建设单位D.项目经理【答案】B
</w:t>
      </w:r>
    </w:p>
    <w:p/>
    <w:p>
      <w:pPr/>
      <w:r>
        <w:rPr>
          <w:rStyle w:val="myStyle"/>
        </w:rPr>
        <w:t xml:space="preserve">
	150、管道支架安装方法（）适用于角形横梁在墙上的安装A.裁埋法B.膨胀螺栓法C.射钉法D.抱柱法【答案】B
</w:t>
      </w:r>
    </w:p>
    <w:p/>
    <w:p>
      <w:pPr/>
      <w:r>
        <w:rPr>
          <w:rStyle w:val="myStyle"/>
        </w:rPr>
        <w:t xml:space="preserve">
	151、下列关于施工段的划分要求，说法错误的是（）A.施工段的分界同施工对象的结构界限尽量一致B.各施工段上所消耗的劳动量尽量相近C.要有足够的工作面D.分层又分段时，每层施工段数应少于施工过程数【答案】D
</w:t>
      </w:r>
    </w:p>
    <w:p/>
    <w:p>
      <w:pPr/>
      <w:r>
        <w:rPr>
          <w:rStyle w:val="myStyle"/>
        </w:rPr>
        <w:t xml:space="preserve">
	152、外墙贴面砖工程的施工中，用面砖做灰饼，找出墙面、柱面、门窗套等横竖标准，阳角处要双面排直，灰饼间距不应大于（）2m3m
</w:t>
      </w:r>
    </w:p>
    <w:p/>
    <w:p>
      <w:pPr/>
      <w:r>
        <w:rPr>
          <w:rStyle w:val="myStyle"/>
        </w:rPr>
        <w:t xml:space="preserve">
	1.5m
</w:t>
      </w:r>
    </w:p>
    <w:p/>
    <w:p>
      <w:pPr/>
      <w:r>
        <w:rPr>
          <w:rStyle w:val="myStyle"/>
        </w:rPr>
        <w:t xml:space="preserve">
	2.5m【答案】c
</w:t>
      </w:r>
    </w:p>
    <w:p/>
    <w:p>
      <w:pPr/>
      <w:r>
        <w:rPr>
          <w:rStyle w:val="myStyle"/>
        </w:rPr>
        <w:t xml:space="preserve">
	153、进行室内楼地面防水涂料涂刷前，应前对阴阳角、管根等处进行处理阴角要抹成半径不小于（）mni的小圆弧5102030【答案】B
</w:t>
      </w:r>
    </w:p>
    <w:p/>
    <w:p>
      <w:pPr/>
      <w:r>
        <w:rPr>
          <w:rStyle w:val="myStyle"/>
        </w:rPr>
        <w:t xml:space="preserve">
	154、外墙贴面砖工程的施工中，石灰膏用于罩面灰，熟化时间不应小于（）20d15d10d30d【答案】D
</w:t>
      </w:r>
    </w:p>
    <w:p/>
    <w:p>
      <w:pPr/>
      <w:r>
        <w:rPr>
          <w:rStyle w:val="myStyle"/>
        </w:rPr>
        <w:t xml:space="preserve">
	155、不需专家论证的专项施工方案，经施工单位自审合格后报监理单位，由（）审核签字即可实施A.建设单位B.总监理工程师C.设计师D.施工单位技术负责人【答案】B
</w:t>
      </w:r>
    </w:p>
    <w:p/>
    <w:p>
      <w:pPr/>
      <w:r>
        <w:rPr>
          <w:rStyle w:val="myStyle"/>
        </w:rPr>
        <w:t xml:space="preserve">
	156、建设工程施工合同履行过程中因设计变更等因素导致工程量发生变化应及时办理（）A.工程变更B.工程量签证C.设计变更D.工程量变更【答案】B
</w:t>
      </w:r>
    </w:p>
    <w:p/>
    <w:p>
      <w:pPr/>
      <w:r>
        <w:rPr>
          <w:rStyle w:val="myStyle"/>
        </w:rPr>
        <w:t xml:space="preserve">
	157、施工单位应当设立安全生产（）机构，配备专职安全生产管理人员A.检查B.监督C.监理D.管理【答案】D
</w:t>
      </w:r>
    </w:p>
    <w:p/>
    <w:p>
      <w:pPr/>
      <w:r>
        <w:rPr>
          <w:rStyle w:val="myStyle"/>
        </w:rPr>
        <w:t xml:space="preserve">
	158、施工成本控制中最具实质性的一步是（），因为通过它最终达到有效控制施工成本的目的A.比较B.检查C.预测D.纠偏【答案】D
</w:t>
      </w:r>
    </w:p>
    <w:p/>
    <w:p>
      <w:pPr/>
      <w:r>
        <w:rPr>
          <w:rStyle w:val="myStyle"/>
        </w:rPr>
        <w:t xml:space="preserve">
	159、下列关于钢丝绳的注意事项表述错误的是（）A.常用设备吊装时，钢丝绳安全系数不小于5B.钢丝绳穿用的滑车，其边缘不应有破裂和缺口C.钢丝绳在卷筒上应能按顺序整齐排列D.起升高度较大的起重机，宜采用不旋转、无松散倾向的钢丝绳【答案】A
</w:t>
      </w:r>
    </w:p>
    <w:p/>
    <w:p>
      <w:pPr/>
      <w:r>
        <w:rPr>
          <w:rStyle w:val="myStyle"/>
        </w:rPr>
        <w:t xml:space="preserve">
	160、石膏板、钙塑板安装当采用钉固法安装时，螺钉至板边距离不得小于（）mmo30101550【答案】C
</w:t>
      </w:r>
    </w:p>
    <w:p/>
    <w:p>
      <w:pPr/>
      <w:r>
        <w:rPr>
          <w:rStyle w:val="myStyle"/>
        </w:rPr>
        <w:t xml:space="preserve">
	161、项目经理部对作业队分包成本的控制，不包括（）A.作业队成本的节约或超支B.工程量和劳动定额的控制C.钟点工的控制D.对作业队的奖罚【答案】D
</w:t>
      </w:r>
    </w:p>
    <w:p/>
    <w:p>
      <w:pPr/>
      <w:r>
        <w:rPr>
          <w:rStyle w:val="myStyle"/>
        </w:rPr>
        <w:t xml:space="preserve">
	162、板材隔墙安装的允许偏差，立面垂直度，石膏空心板为（）O5mm2mm3mm15mm【答案】c
</w:t>
      </w:r>
    </w:p>
    <w:p/>
    <w:p>
      <w:pPr/>
      <w:r>
        <w:rPr>
          <w:rStyle w:val="myStyle"/>
        </w:rPr>
        <w:t xml:space="preserve">
	163、下列关于工期的说法，错误的是（）A.任何工程都有规定工期、计划工期和计算工期B.计划工期可以小于规定工期C.计划工期可以等于规定工期D.计划工期有时可等于计算工期【答案】D
</w:t>
      </w:r>
    </w:p>
    <w:p/>
    <w:p>
      <w:pPr/>
      <w:r>
        <w:rPr>
          <w:rStyle w:val="myStyle"/>
        </w:rPr>
        <w:t xml:space="preserve">
	164、工程量的性质（）A.只是单纯的量的概念B.含有量及单价的概念C.只是单纯的事实的概念D.含有总价的概念【答案】A
</w:t>
      </w:r>
    </w:p>
    <w:p/>
    <w:p>
      <w:pPr/>
      <w:r>
        <w:rPr>
          <w:rStyle w:val="myStyle"/>
        </w:rPr>
        <w:t xml:space="preserve">
	165、采用钢管作为灯具的吊管时，钢管内径一般不小于（）mm10121416【答案】A
</w:t>
      </w:r>
    </w:p>
    <w:p/>
    <w:p>
      <w:pPr/>
      <w:r>
        <w:rPr>
          <w:rStyle w:val="myStyle"/>
        </w:rPr>
        <w:t xml:space="preserve">
	166、三级资质标准企业近3年承担过（）项以上单位工程造价（）万元以上的装修装饰工程施工，工程质量合格220320250350【答案】B
</w:t>
      </w:r>
    </w:p>
    <w:p/>
    <w:p>
      <w:pPr/>
      <w:r>
        <w:rPr>
          <w:rStyle w:val="myStyle"/>
        </w:rPr>
        <w:t xml:space="preserve">
	167、以下哪种方式不能作为建设工程开工日期确定的依据（）OA.合同约定的开工日B.经业主确定的开工报告中开工日期C.业主下发的开工令D.施工许可证中的开工日期【答案】D
</w:t>
      </w:r>
    </w:p>
    <w:p/>
    <w:p>
      <w:pPr/>
      <w:r>
        <w:rPr>
          <w:rStyle w:val="myStyle"/>
        </w:rPr>
        <w:t xml:space="preserve">
	168、下列关于门窗工程成品保护说法中，错误的是（）A.门框完成后，在
</w:t>
      </w:r>
    </w:p>
    <w:p/>
    <w:p>
      <w:pPr/>
      <w:r>
        <w:rPr>
          <w:rStyle w:val="myStyle"/>
        </w:rPr>
        <w:t xml:space="preserve">
	1.2m以下用9层板将框周围包钉好，防止碰撞，门窗套与墙面交接处贴纸胶带B.铝合金门窗在安装前必须粘贴塑料保护胶带，以防止水泥砂浆的腐蚀和污染C.在进行铝合金门窗与墙体的接缝处打密封胶时，应等待胶完全晾干后清理多余的胶D.在风天施工时要及时将门窗关闭好，以防止门窗玻璃打碎和门窗框松动、变形【答案】C
</w:t>
      </w:r>
    </w:p>
    <w:p/>
    <w:p>
      <w:pPr/>
      <w:r>
        <w:rPr>
          <w:rStyle w:val="myStyle"/>
        </w:rPr>
        <w:t xml:space="preserve">
	169、下列哪项不属于施工单位可主张工期顺延的理由（）A.发包人未按约支付工程款B.不可抗力C.发包人未按约提供协助工作D.施工单位的供应商未按期供应材料【答案】D
</w:t>
      </w:r>
    </w:p>
    <w:p/>
    <w:p>
      <w:pPr/>
      <w:r>
        <w:rPr>
          <w:rStyle w:val="myStyle"/>
        </w:rPr>
        <w:t xml:space="preserve">
	170、某钢结构安装工程发生整体倾覆事故，正在施工的工人3人死亡5人重伤事故发生后，进行了详细的事故调查，对此A.监理单位的控制目标B.施工单位的控制目标C.建设单位的控制目标D.供货单位的控制目标【答案】B
</w:t>
      </w:r>
    </w:p>
    <w:p/>
    <w:p>
      <w:pPr/>
      <w:r>
        <w:rPr>
          <w:rStyle w:val="myStyle"/>
        </w:rPr>
        <w:t xml:space="preserve">
	171、工程竣工后计日工项目费应按照（）进行结算A.计日工项目表中的工程量所需费用B.实际完成的工程量所需费用C.计日工项目计价表中的费用D.实际支出的费用【答案】B
</w:t>
      </w:r>
    </w:p>
    <w:p/>
    <w:p>
      <w:pPr/>
      <w:r>
        <w:rPr>
          <w:rStyle w:val="myStyle"/>
        </w:rPr>
        <w:t xml:space="preserve">
	172、二级资质标准企业注册资本金（）万元以上，企业净资产（）万元以上600600500500500600600500【答案】C
</w:t>
      </w:r>
    </w:p>
    <w:p/>
    <w:p>
      <w:pPr/>
      <w:r>
        <w:rPr>
          <w:rStyle w:val="myStyle"/>
        </w:rPr>
        <w:t xml:space="preserve">
	173、砂应质地坚硬、表面粗糙，其粒径宜为
</w:t>
      </w:r>
    </w:p>
    <w:p/>
    <w:p>
      <w:pPr/>
      <w:r>
        <w:rPr>
          <w:rStyle w:val="myStyle"/>
        </w:rPr>
        <w:t xml:space="preserve">
	0.15?5mm有机物含量不应大于（）
</w:t>
      </w:r>
    </w:p>
    <w:p/>
    <w:p>
      <w:pPr/>
      <w:r>
        <w:rPr>
          <w:rStyle w:val="myStyle"/>
        </w:rPr>
        <w:t xml:space="preserve">
	0.5%1%
</w:t>
      </w:r>
    </w:p>
    <w:p/>
    <w:p>
      <w:pPr/>
      <w:r>
        <w:rPr>
          <w:rStyle w:val="myStyle"/>
        </w:rPr>
        <w:t xml:space="preserve">
	1.5%2%【答案】A
</w:t>
      </w:r>
    </w:p>
    <w:p/>
    <w:p>
      <w:pPr/>
      <w:r>
        <w:rPr>
          <w:rStyle w:val="myStyle"/>
        </w:rPr>
        <w:t xml:space="preserve">
	174、裱糊工程基体或基层的含水率混凝土和抹灰不得大于（）O10%15%8%12%【答案】C
</w:t>
      </w:r>
    </w:p>
    <w:p/>
    <w:p>
      <w:pPr/>
      <w:r>
        <w:rPr>
          <w:rStyle w:val="myStyle"/>
        </w:rPr>
        <w:t xml:space="preserve">
	175、项目管理的核心任务是项目的（）A.质量控制B.进度控制C.目标控制D.投资控制【答案】C
</w:t>
      </w:r>
    </w:p>
    <w:p/>
    <w:p>
      <w:pPr/>
      <w:r>
        <w:rPr>
          <w:rStyle w:val="myStyle"/>
        </w:rPr>
        <w:t xml:space="preserve">
	176、下列哪一项资料不是项目开工前应具备的证据资料（）A.开工报告B.施工进度计划C.施工许可证D.隐蔽验收记录【答案】D
</w:t>
      </w:r>
    </w:p>
    <w:p/>
    <w:p>
      <w:pPr/>
      <w:r>
        <w:rPr>
          <w:rStyle w:val="myStyle"/>
        </w:rPr>
        <w:t xml:space="preserve">
	177、室内装饰装修原则不包括哪种方式（）A.有自上而下B.自下而上C.自中而下再自上而中D.自上下而中【答案】D
</w:t>
      </w:r>
    </w:p>
    <w:p/>
    <w:p>
      <w:pPr/>
      <w:r>
        <w:rPr>
          <w:rStyle w:val="myStyle"/>
        </w:rPr>
        <w:t xml:space="preserve">
	178、安全检查的主要内容是（）
</w:t>
      </w:r>
    </w:p>
    <w:p/>
    <w:p>
      <w:pPr/>
      <w:r>
        <w:rPr>
          <w:rStyle w:val="myStyle"/>
        </w:rPr>
        <w:t xml:space="preserve">
	①查思想；
</w:t>
      </w:r>
    </w:p>
    <w:p/>
    <w:p>
      <w:pPr/>
      <w:r>
        <w:rPr>
          <w:rStyle w:val="myStyle"/>
        </w:rPr>
        <w:t xml:space="preserve">
	②查管理；
</w:t>
      </w:r>
    </w:p>
    <w:p/>
    <w:p>
      <w:pPr/>
      <w:r>
        <w:rPr>
          <w:rStyle w:val="myStyle"/>
        </w:rPr>
        <w:t xml:space="preserve">
	③查隐患；
</w:t>
      </w:r>
    </w:p>
    <w:p/>
    <w:p>
      <w:pPr/>
      <w:r>
        <w:rPr>
          <w:rStyle w:val="myStyle"/>
        </w:rPr>
        <w:t xml:space="preserve">
	④查整改；
</w:t>
      </w:r>
    </w:p>
    <w:p/>
    <w:p>
      <w:pPr/>
      <w:r>
        <w:rPr>
          <w:rStyle w:val="myStyle"/>
        </w:rPr>
        <w:t xml:space="preserve">
	⑤查事故处理A.
</w:t>
      </w:r>
    </w:p>
    <w:p/>
    <w:p>
      <w:pPr/>
      <w:r>
        <w:rPr>
          <w:rStyle w:val="myStyle"/>
        </w:rPr>
        <w:t xml:space="preserve">
	②③④B.
</w:t>
      </w:r>
    </w:p>
    <w:p/>
    <w:p>
      <w:pPr/>
      <w:r>
        <w:rPr>
          <w:rStyle w:val="myStyle"/>
        </w:rPr>
        <w:t xml:space="preserve">
	①②③④C.
</w:t>
      </w:r>
    </w:p>
    <w:p/>
    <w:p>
      <w:pPr/>
      <w:r>
        <w:rPr>
          <w:rStyle w:val="myStyle"/>
        </w:rPr>
        <w:t xml:space="preserve">
	①②③⑤D.
</w:t>
      </w:r>
    </w:p>
    <w:p/>
    <w:p>
      <w:pPr/>
      <w:r>
        <w:rPr>
          <w:rStyle w:val="myStyle"/>
        </w:rPr>
        <w:t xml:space="preserve">
	①②③④⑤【答案】D
</w:t>
      </w:r>
    </w:p>
    <w:p/>
    <w:p>
      <w:pPr/>
      <w:r>
        <w:rPr>
          <w:rStyle w:val="myStyle"/>
        </w:rPr>
        <w:t xml:space="preserve">
	179、在建工程及临时用房应配置灭火器的场所内，临时动火作业场的固体物质火灾，灭火器的最大保护距离为（）mo（）6810B.仪器自动安平范围大，放在较为平整的物体上，或装在脚架上调整至水泡居中即可C.可转动仪器使激光束到达各个方向微调仪器，能方便、精确地找准目标D.自动报警功能可使仪器在倾斜超出安平范围时激光线闪烁并报警【答案】A
</w:t>
      </w:r>
    </w:p>
    <w:p/>
    <w:p>
      <w:pPr/>
      <w:r>
        <w:rPr>
          <w:rStyle w:val="myStyle"/>
        </w:rPr>
        <w:t xml:space="preserve">
	16、当采用钢丝绳卡固接时，与钢丝绳直径匹配的绳卡的规格、最后一个绳卡距绳头的长度不得小于（）120mm130mm140mm150mm【答案】c
</w:t>
      </w:r>
    </w:p>
    <w:p/>
    <w:p>
      <w:pPr/>
      <w:r>
        <w:rPr>
          <w:rStyle w:val="myStyle"/>
        </w:rPr>
        <w:t xml:space="preserve">
	17、下列不属于工程质量管理特点的是（）A.工程项目的质量特性较多B.工程项目形体庞大，高投入，周期长，牵涉面广，具有风险性C.影响工程项目质量的因素多D.工程项目质量具有局限性【答案】D
</w:t>
      </w:r>
    </w:p>
    <w:p/>
    <w:p>
      <w:pPr/>
      <w:r>
        <w:rPr>
          <w:rStyle w:val="myStyle"/>
        </w:rPr>
        <w:t xml:space="preserve">
	18、正常使用下，房屋建筑工程的最低保修期限为屋面防水工程、有防水要求的卫生间、房间和外墙面的防渗漏，最低保修期限为（）年2345D.15【答案】C
</w:t>
      </w:r>
    </w:p>
    <w:p/>
    <w:p>
      <w:pPr/>
      <w:r>
        <w:rPr>
          <w:rStyle w:val="myStyle"/>
        </w:rPr>
        <w:t xml:space="preserve">
	180、不属于运用动态控制原理控制施工进度的步骤是（）A.施工成本目标的逐层分解B.在施工过程中对施工成本目标进行动态跟踪和控制C.如有必要（即发现原定的施工进度目标不合理，或原定的施工进度目标无法实现等），则应调整施工进度目标D.定期对施工进度的计划值和实际值进行比较【答案】B
</w:t>
      </w:r>
    </w:p>
    <w:p/>
    <w:p>
      <w:pPr/>
      <w:r>
        <w:rPr>
          <w:rStyle w:val="myStyle"/>
        </w:rPr>
        <w:t xml:space="preserve">
	181、在成本形成过程中，对施工项目成本进行的对比评价和总结工作称为（）A.施工成本控制B.施工成本计划C.施工成本管理D.施工成本分析【答案】D
</w:t>
      </w:r>
    </w:p>
    <w:p/>
    <w:p>
      <w:pPr/>
      <w:r>
        <w:rPr>
          <w:rStyle w:val="myStyle"/>
        </w:rPr>
        <w:t xml:space="preserve">
	182、不用进行工料调差的计价方法为（）A.单价法B.综合单价法C.实物法D.按市场价【答案】C
</w:t>
      </w:r>
    </w:p>
    <w:p/>
    <w:p>
      <w:pPr/>
      <w:r>
        <w:rPr>
          <w:rStyle w:val="myStyle"/>
        </w:rPr>
        <w:t xml:space="preserve">
	183、关于现场大门和围挡设置，以下表述正确的是（）A.施工现场设置钢制大门，大门牢固美观，高度不宜低于5m大门上应标有企业标识B.围挡的高度市区主要路段不宜低于
</w:t>
      </w:r>
    </w:p>
    <w:p/>
    <w:p>
      <w:pPr/>
      <w:r>
        <w:rPr>
          <w:rStyle w:val="myStyle"/>
        </w:rPr>
        <w:t xml:space="preserve">
	2.5m；一般路段不低于
</w:t>
      </w:r>
    </w:p>
    <w:p/>
    <w:p>
      <w:pPr/>
      <w:r>
        <w:rPr>
          <w:rStyle w:val="myStyle"/>
        </w:rPr>
        <w:t xml:space="preserve">
	1.5mC.围挡材料应选用砌体、金属板材等硬质材料，禁止使用彩条布、竹笆、安全网灯易变形材料D.建设工程外侧周边使用密目式安全网（1000目/100cm2）进行防护【答案】C
</w:t>
      </w:r>
    </w:p>
    <w:p/>
    <w:p>
      <w:pPr/>
      <w:r>
        <w:rPr>
          <w:rStyle w:val="myStyle"/>
        </w:rPr>
        <w:t xml:space="preserve">
	184、起吊物件应捆扎牢固电动吊篮吊重物行走时，重物离地面高度不宜超过（）m
</w:t>
      </w:r>
    </w:p>
    <w:p/>
    <w:p>
      <w:pPr/>
      <w:r>
        <w:rPr>
          <w:rStyle w:val="myStyle"/>
        </w:rPr>
        <w:t xml:space="preserve">
	11.
</w:t>
      </w:r>
    </w:p>
    <w:p/>
    <w:p>
      <w:pPr/>
      <w:r>
        <w:rPr>
          <w:rStyle w:val="myStyle"/>
        </w:rPr>
        <w:t xml:space="preserve">
	522.5【答案】B
</w:t>
      </w:r>
    </w:p>
    <w:p/>
    <w:p>
      <w:pPr/>
      <w:r>
        <w:rPr>
          <w:rStyle w:val="myStyle"/>
        </w:rPr>
        <w:t xml:space="preserve">
	185、根据室内高度和抹灰现场的具体情况，提前搭好抹灰操作用的高凳和架子，架子要离开墙面及墙角（），以便于操作100~250mm200?250nlmC.200?300mmD.150?250mm【答案】B
</w:t>
      </w:r>
    </w:p>
    <w:p/>
    <w:p>
      <w:pPr/>
      <w:r>
        <w:rPr>
          <w:rStyle w:val="myStyle"/>
        </w:rPr>
        <w:t xml:space="preserve">
	186、下列不属于矩阵式组织结构优点的是（）A.职责明确，职能专一，关系简单B.兼有部门控制式和工作队式两种组织的优点C.能以尽可能少的人力，实现多个项目管理的高效率D.有利于人才的全面培养【答案】A
</w:t>
      </w:r>
    </w:p>
    <w:p/>
    <w:p>
      <w:pPr/>
      <w:r>
        <w:rPr>
          <w:rStyle w:val="myStyle"/>
        </w:rPr>
        <w:t xml:space="preserve">
	187、根据环境科学理论，可将固体废物的治理方法概括为无害化、安定化和（）A.填埋化B.浓缩化C减量化D.膨胀化【答案】C
</w:t>
      </w:r>
    </w:p>
    <w:p/>
    <w:p>
      <w:pPr/>
      <w:r>
        <w:rPr>
          <w:rStyle w:val="myStyle"/>
        </w:rPr>
        <w:t xml:space="preserve">
	188、某住宅楼为6层砌体结构，建筑面积1200nV现需进行抹灰施工某施工企业承揽该工程抹灰施工关于该工程的定额与计价有如下问题255m
</w:t>
      </w:r>
    </w:p>
    <w:p/>
    <w:p>
      <w:pPr/>
      <w:r>
        <w:rPr>
          <w:rStyle w:val="myStyle"/>
        </w:rPr>
        <w:t xml:space="preserve">
	219.6m23315m21331m2【答案】C
</w:t>
      </w:r>
    </w:p>
    <w:p/>
    <w:p>
      <w:pPr/>
      <w:r>
        <w:rPr>
          <w:rStyle w:val="myStyle"/>
        </w:rPr>
        <w:t xml:space="preserve">
	189、资源平衡计算的最终目的是（）A.实现工期目标B.均衡施工C.安全生产D.实现盈利【答案】B
</w:t>
      </w:r>
    </w:p>
    <w:p/>
    <w:p>
      <w:pPr/>
      <w:r>
        <w:rPr>
          <w:rStyle w:val="myStyle"/>
        </w:rPr>
        <w:t xml:space="preserve">
	190、抹灰工程应分层进行当抹灰总厚度大于或等于（）mm时应采取加强措施203510D.40【答案】B
</w:t>
      </w:r>
    </w:p>
    <w:p/>
    <w:p>
      <w:pPr/>
      <w:r>
        <w:rPr>
          <w:rStyle w:val="myStyle"/>
        </w:rPr>
        <w:t xml:space="preserve">
	191、资源平衡是在不影响工期的条件下，利用（）的时差资源需求进行的调整A.关键工作B.非关键工作C.持续时间最长的工作D.持续时间最短的工作【答案】A
</w:t>
      </w:r>
    </w:p>
    <w:p/>
    <w:p>
      <w:pPr/>
      <w:r>
        <w:rPr>
          <w:rStyle w:val="myStyle"/>
        </w:rPr>
        <w:t xml:space="preserve">
	192、下列不属于住宅室内装饰装修管理服务协议内容的是（）A.装饰装修工程的实施内容B.装饰装修工程的实施期限C.住宅外立面设施及防盗窗的安装要求D.入住时间【答案】D
</w:t>
      </w:r>
    </w:p>
    <w:p/>
    <w:p>
      <w:pPr/>
      <w:r>
        <w:rPr>
          <w:rStyle w:val="myStyle"/>
        </w:rPr>
        <w:t xml:space="preserve">
	193、进行室内卫生间防水施工时，防水层应从地面延伸到墙面，一般应高于地面（）mm3005008001000【答案】A
</w:t>
      </w:r>
    </w:p>
    <w:p/>
    <w:p>
      <w:pPr/>
      <w:r>
        <w:rPr>
          <w:rStyle w:val="myStyle"/>
        </w:rPr>
        <w:t xml:space="preserve">
	194、一个建设项目的规模一般较大，作为一个工程综合体，它可以逐步分解为单项工程、单位工程、分部工程和分项工程等，此特点为工程计价的（）A.层次性B.分解性C.组合性D.形成性【答案】C
</w:t>
      </w:r>
    </w:p>
    <w:p/>
    <w:p>
      <w:pPr/>
      <w:r>
        <w:rPr>
          <w:rStyle w:val="myStyle"/>
        </w:rPr>
        <w:t xml:space="preserve">
	195、进度计划的基本组成单元是（）A.施工项目B.单位工程C.分项工程D.分部工程【答案】A
</w:t>
      </w:r>
    </w:p>
    <w:p/>
    <w:p>
      <w:pPr/>
      <w:r>
        <w:rPr>
          <w:rStyle w:val="myStyle"/>
        </w:rPr>
        <w:t xml:space="preserve">
	196、（）是确定工程造价的主要依据，也是进行工程建设计划、统计、施工组织和物资供应的参考依据A.工程量的确认B.工程单价的确认C.材料单价的确认D.材料用量的确认【答案】A
</w:t>
      </w:r>
    </w:p>
    <w:p/>
    <w:p>
      <w:pPr/>
      <w:r>
        <w:rPr>
          <w:rStyle w:val="myStyle"/>
        </w:rPr>
        <w:t xml:space="preserve">
	197、编制施工组织设计的原则有多种，可不考虑的原则是（）A.工程的组织对施工的作用B.施工的工业化程度C.管理创新和技术创新D.工程施工的设计创新【答案】D
</w:t>
      </w:r>
    </w:p>
    <w:p/>
    <w:p>
      <w:pPr/>
      <w:r>
        <w:rPr>
          <w:rStyle w:val="myStyle"/>
        </w:rPr>
        <w:t xml:space="preserve">
	198、某项目进行成本偏差分析，结果为已完工作预算成本（BCWP）一已完工作实际成本（ACWP）0；已完工预算成本（BCWP）一计划完成工作预算成本（BCWS）0o则说明（）A.成本超支，进度提前B.成本节约，进度提前C.成本超支，进度拖后D.成本节约，进度拖后【答案】A
</w:t>
      </w:r>
    </w:p>
    <w:p/>
    <w:p>
      <w:pPr/>
      <w:r>
        <w:rPr>
          <w:rStyle w:val="myStyle"/>
        </w:rPr>
        <w:t xml:space="preserve">
	199、危险性较大及特殊危险场所，当灯具距地面高度小于
</w:t>
      </w:r>
    </w:p>
    <w:p/>
    <w:p>
      <w:pPr/>
      <w:r>
        <w:rPr>
          <w:rStyle w:val="myStyle"/>
        </w:rPr>
        <w:t xml:space="preserve">
	2.4m时，使用额定电压为（）V及以下的照明灯具，或有专用保护措施A.303650100【答案】B
</w:t>
      </w:r>
    </w:p>
    <w:p/>
    <w:p>
      <w:pPr/>
      <w:r>
        <w:rPr>
          <w:rStyle w:val="myStyle"/>
        </w:rPr>
        <w:t xml:space="preserve">
	200、建筑装饰工程的施工程序不包括下面哪项（）A.先室外后室内B.先室内后室外C.先上后下D.室内外同时【答案】C第二部分多选题（100题）
</w:t>
      </w:r>
    </w:p>
    <w:p/>
    <w:p>
      <w:pPr/>
      <w:r>
        <w:rPr>
          <w:rStyle w:val="myStyle"/>
        </w:rPr>
        <w:t xml:space="preserve">
	1、设备安装与装饰工程中的施工顺序不正确的有（）A.先进行设备管线的安装，再进行建筑装饰装修工程的施工B.在预埋阶段，先通风、后电器线路、再水暖管道C.总的规律是封闭+预埋+装饰D.封闭阶段，先墙面、后顶面、再地面E.装饰阶段，先油漆、后裱糊、再面板【答案】BC
</w:t>
      </w:r>
    </w:p>
    <w:p/>
    <w:p>
      <w:pPr/>
      <w:r>
        <w:rPr>
          <w:rStyle w:val="myStyle"/>
        </w:rPr>
        <w:t xml:space="preserve">
	2、关于预防中毒事故的防护措施，以下表述正确的是（）A.宿舍内严禁存放有毒有害及化学物品B.凡从事有毒有害化学物品作业时，作业人员必须佩戴防毒面具，并保证通风良好C.现场严禁使用明火照明，以防止煤气中毒事故D.进行电焊工作时，除要用防护罩外，还应戴口罩，穿戴好防护手套、脚盖、帆布工作服不能用自动焊代替手工焊E.食堂内严禁非炊事人员进入，炊事人员不能留长指甲，并保持个人卫生清洁，对食堂做到每日清扫【答案】ABC
</w:t>
      </w:r>
    </w:p>
    <w:p/>
    <w:p>
      <w:pPr/>
      <w:r>
        <w:rPr>
          <w:rStyle w:val="myStyle"/>
        </w:rPr>
        <w:t xml:space="preserve">
	3、下列选项中，属于在工程网络计划中进行资源优化目的的有（A.资源强度最低B.总费用最低C.资源需用量尽可能低D.资源需用量最少E.计算工期满足要求工期【答案】BC
</w:t>
      </w:r>
    </w:p>
    <w:p/>
    <w:p>
      <w:pPr/>
      <w:r>
        <w:rPr>
          <w:rStyle w:val="myStyle"/>
        </w:rPr>
        <w:t xml:space="preserve">
	4、安全检查的主要内容有（）A.查思想B.查组织C.查管理D.查隐患E.查整改【答案】ACD
</w:t>
      </w:r>
    </w:p>
    <w:p/>
    <w:p>
      <w:pPr/>
      <w:r>
        <w:rPr>
          <w:rStyle w:val="myStyle"/>
        </w:rPr>
        <w:t xml:space="preserve">
	5、下列属于强制性标准监督检查的内容的是（）A.有关工程技术人员是否熟悉、掌握强制性标准B.工程项目的规划、勘察、设计、施工、验收等是否符合强制性标准的规定C.工程项目采用的材料、设备是否符合强制性标准的规定D.工程施工管理方法是否强制性标准的规定E.工程中采用的导则、指南、手册、计算机软件的内容是否强制性标准的规定【答案】ABC
</w:t>
      </w:r>
    </w:p>
    <w:p/>
    <w:p>
      <w:pPr/>
      <w:r>
        <w:rPr>
          <w:rStyle w:val="myStyle"/>
        </w:rPr>
        <w:t xml:space="preserve">
	6、下列属于质量控制点的重点控制对象的是（）A.人的行为B.材料的质量与性能C.施工方法与关键操作D.施工技术参数E.技术间歇【答案】ABCD
</w:t>
      </w:r>
    </w:p>
    <w:p/>
    <w:p>
      <w:pPr/>
      <w:r>
        <w:rPr>
          <w:rStyle w:val="myStyle"/>
        </w:rPr>
        <w:t xml:space="preserve">
	7、技术交底应根据工程规模和技术复杂程度不同采取相应的方法，常用的方法包括（）A.分项工程技术交底B.书面交底C.防水工程技术交底D.口头交底E.样板交底【答案】BD
</w:t>
      </w:r>
    </w:p>
    <w:p/>
    <w:p>
      <w:pPr/>
      <w:r>
        <w:rPr>
          <w:rStyle w:val="myStyle"/>
        </w:rPr>
        <w:t xml:space="preserve">
	8、不属于建筑装饰装修工程施工的有哪些（）A.设备工程B.主体工程C.楼地面工程D.门窗工程E.基础工程【答案】AB
</w:t>
      </w:r>
    </w:p>
    <w:p/>
    <w:p>
      <w:pPr/>
      <w:r>
        <w:rPr>
          <w:rStyle w:val="myStyle"/>
        </w:rPr>
        <w:t xml:space="preserve">
	9、根据实践经验的总结，施工质量自控的有效制度有（）A.质量自检制度B.质量例会制度C.质量会诊制度D.质量样板制度E.质量挂牌制度【答案】ABCD
</w:t>
      </w:r>
    </w:p>
    <w:p/>
    <w:p>
      <w:pPr/>
      <w:r>
        <w:rPr>
          <w:rStyle w:val="myStyle"/>
        </w:rPr>
        <w:t xml:space="preserve">
	10、材料质量控制的内容主要有（）A.材料的质量标准B.材料的性能C.材料取样、试验方法D.材料的适用范围和施工要求E.材料的强度和使用寿命【答案】ABCD
</w:t>
      </w:r>
    </w:p>
    <w:p/>
    <w:p>
      <w:pPr/>
      <w:r>
        <w:rPr>
          <w:rStyle w:val="myStyle"/>
        </w:rPr>
        <w:t xml:space="preserve">
	11、下列关于预防高处坠落事故的防护措施表述正确的是（）A.为防止高处坠落事故的发生，在工程施工前对所从事高处作业的人员进行安全基本知识、安全注意事项等安全技术交底B.凡患有高血压、心脏病及不宜高处作业的人员，严禁参加高处作业工作C.对所有预留洞口，必须加木盖进行防护，凡超过lOOOmin的洞口应在上方铺设厚度不小于40niin的模板，并在下方支挂安全网D.对所有临边进行，如悬挑临边可用预留的钢筋按规定绑扎严密，施工梯和进料便道临边加防护栏杆，上栏杆在
</w:t>
      </w:r>
    </w:p>
    <w:p/>
    <w:p>
      <w:pPr/>
      <w:r>
        <w:rPr>
          <w:rStyle w:val="myStyle"/>
        </w:rPr>
        <w:t xml:space="preserve">
	1.2m处，下栏杆在
</w:t>
      </w:r>
    </w:p>
    <w:p/>
    <w:p>
      <w:pPr/>
      <w:r>
        <w:rPr>
          <w:rStyle w:val="myStyle"/>
        </w:rPr>
        <w:t xml:space="preserve">
	0.6m处各设一道，栏杆间距不大于
</w:t>
      </w:r>
    </w:p>
    <w:p/>
    <w:p>
      <w:pPr/>
      <w:r>
        <w:rPr>
          <w:rStyle w:val="myStyle"/>
        </w:rPr>
        <w:t xml:space="preserve">
	1.5%并在
</w:t>
      </w:r>
    </w:p>
    <w:p/>
    <w:p>
      <w:pPr/>
      <w:r>
        <w:rPr>
          <w:rStyle w:val="myStyle"/>
        </w:rPr>
        <w:t xml:space="preserve">
	0.15m处加挡脚手栏杆E.施工作业人员进场后，按不同层次（项目部、施工队、班组）进行三级教育工作【答案】AB
</w:t>
      </w:r>
    </w:p>
    <w:p/>
    <w:p>
      <w:pPr/>
      <w:r>
        <w:rPr>
          <w:rStyle w:val="myStyle"/>
        </w:rPr>
        <w:t xml:space="preserve">
	12、事中质量控制的重点是A.工序质量B.工作质量C.质量控制点的控制D.施工质量控制E.技术质量控制【答案】ABC
</w:t>
      </w:r>
    </w:p>
    <w:p/>
    <w:p>
      <w:pPr/>
      <w:r>
        <w:rPr>
          <w:rStyle w:val="myStyle"/>
        </w:rPr>
        <w:t xml:space="preserve">
	13、在正常使用条件下，建设工程的最低保修期限正确的有OA.基础设施工程、房屋建筑的地基基础工程和主体结构工程，为设计文件规定的该工程的合理使用年限B.屋面防水工程、有防水要求的卫生间、房间和外墙面的防渗漏，为5年C.供热与供冷系统，为2个供暖期、供冷期D.电气管线、给水排水管道、设备安装，为2年E.装修工程，为5年【答案】ABCD
</w:t>
      </w:r>
    </w:p>
    <w:p/>
    <w:p>
      <w:pPr/>
      <w:r>
        <w:rPr>
          <w:rStyle w:val="myStyle"/>
        </w:rPr>
        <w:t xml:space="preserve">
	14、下列关于室内装饰装修工程施工顺序基本原则的说法，正确的有OA.先湿作业，后干作业B.先干作业，后湿作业C.先管线、后饰面D.先饰面、后管线E.先墙顶、后地面【答案】AC
</w:t>
      </w:r>
    </w:p>
    <w:p/>
    <w:p>
      <w:pPr/>
      <w:r>
        <w:rPr>
          <w:rStyle w:val="myStyle"/>
        </w:rPr>
        <w:t xml:space="preserve">
	15、机械设备可分为两类一是指组成工程实体及配套的工艺设备和各类机具，如A.电梯B.计量器具【答案】D
</w:t>
      </w:r>
    </w:p>
    <w:p/>
    <w:p>
      <w:pPr/>
      <w:r>
        <w:rPr>
          <w:rStyle w:val="myStyle"/>
        </w:rPr>
        <w:t xml:space="preserve">
	19、墙、地面抹灰与安装木门框、木门扇之间的施工顺序应为（）A.抹灰f安装门框f安装门扇B.安装门框f抹灰f安装门扇C.安装门框f安装门扇f抹灰D.地面抹灰一安装门框f墙面抹灰一安装门扇【答案】C
</w:t>
      </w:r>
    </w:p>
    <w:p/>
    <w:p>
      <w:pPr/>
      <w:r>
        <w:rPr>
          <w:rStyle w:val="myStyle"/>
        </w:rPr>
        <w:t xml:space="preserve">
	20、装饰装修工程的施工条件包括（）A.人文条件和施工现场条件B.自然条件和人工条件C.自然条件和施工现场条件D.地质条件和施工现场条件【答案】C
</w:t>
      </w:r>
    </w:p>
    <w:p/>
    <w:p>
      <w:pPr/>
      <w:r>
        <w:rPr>
          <w:rStyle w:val="myStyle"/>
        </w:rPr>
        <w:t xml:space="preserve">
	21、通风口应高出屋面（）mm但必须大于最大积雪厚度100200300400【答案】C
</w:t>
      </w:r>
    </w:p>
    <w:p/>
    <w:p>
      <w:pPr/>
      <w:r>
        <w:rPr>
          <w:rStyle w:val="myStyle"/>
        </w:rPr>
        <w:t xml:space="preserve">
	22、当电梯未切断总源开关前，（）不能离开操作岗位A.司机B.操作人员C.安全员D.工作人员C.泵机D.安全设施E.通风设备【答案】AC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2023-06-21T21:29:54+08:00</dcterms:created>
  <dcterms:modified xsi:type="dcterms:W3CDTF">2023-06-21T21:29:54+08:00</dcterms:modified>
</cp:coreProperties>
</file>

<file path=docProps/custom.xml><?xml version="1.0" encoding="utf-8"?>
<Properties xmlns="http://schemas.openxmlformats.org/officeDocument/2006/custom-properties" xmlns:vt="http://schemas.openxmlformats.org/officeDocument/2006/docPropsVTypes"/>
</file>