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风景画、人物画、静物画――中学美术教师教学计划</w:t>
      </w:r>
    </w:p>
    <w:p/>
    <w:p/>
    <w:p>
      <w:pPr/>
      <w:r>
        <w:rPr>
          <w:rStyle w:val="myStyle"/>
        </w:rPr>
        <w:t xml:space="preserve">
</w:t>
      </w:r>
    </w:p>
    <w:p/>
    <w:p>
      <w:pPr/>
      <w:r>
        <w:rPr>
          <w:rStyle w:val="myStyle"/>
        </w:rPr>
        <w:t xml:space="preserve">
	风景画、人物画、静物画――中学美术教师教学计划的多元素材在中学美术教育中，风景画、人物画、静物画是必不可少的素材，三者在不同的环境中有不同的表现形式和情感意义，教师应该如何规划多元素材料的教学计划呢？
</w:t>
      </w:r>
    </w:p>
    <w:p/>
    <w:p>
      <w:pPr/>
      <w:r>
        <w:rPr>
          <w:rStyle w:val="myStyle"/>
        </w:rPr>
        <w:t xml:space="preserve">
	一、风景画在自然环境中，风景画是最容易给人以情感启迪的自然风光经过艺术家的眼睛和手笔，变成了富有想象力和扩展性的作品山水画是一类表现自然美的风景画，以山、水、云、树等自然元素为主要表现对象，重视气韵隽永及构图布局教师在教学中，可以引导学生在室外进行写生，感受自然环境的美丽，获取真实而深刻的感受，再通过教师示范、指导和讲解、作品欣赏等方法，辅以学习基本造型画法、色彩表现和构图设计的知识，最终呈现出优美的山水画作品
</w:t>
      </w:r>
    </w:p>
    <w:p/>
    <w:p>
      <w:pPr/>
      <w:r>
        <w:rPr>
          <w:rStyle w:val="myStyle"/>
        </w:rPr>
        <w:t xml:space="preserve">
	二、人物画人物画是一种表现个体形象、个性和气质的艺术形式在不同的历史和文化背景下，人物画呈现出不同的表现形式和情感意义古代中国的人物画和西方的肖像画都是代表性的创作形式教师应该引导学生在欣赏优秀人物画的同时，了解不同的文化背景和意义内涵，获取知识、发挥想象力，同时切实提高写实技巧、绘画造型能力等基本技能教师可以通过模特写生、人物角色扮演、肖像速写等方式引领学生学会如何快速、准确、深刻地表现出一个人物的形象和内涵，并且在不断的练习和反思中提高自己的表现水平
</w:t>
      </w:r>
    </w:p>
    <w:p/>
    <w:p>
      <w:pPr/>
      <w:r>
        <w:rPr>
          <w:rStyle w:val="myStyle"/>
        </w:rPr>
        <w:t xml:space="preserve">
	三、静物画静物画是将日常生活中的物品纳入艺术创作的对象教师可以选取生活中常见的物品，如水果、花卉、器皿、书籍等作为静物画创作素材，引导学生将日常生活中的物品化为艺术表现的对象静物画对学生的观察力和绘画技巧提出了更高的要求，需要学生善于观察色彩、形状、质感和空间关系等方面，钻研色彩学和绘画技法同时，在绘画过程中，教师可以引导学生充分发挥自己的想象力，如何在一定的规则和要求下进行艺术创作，如何在细节处展现个人风格和创新思维总之，风景画、人物画和静物画作为美术教育中重要的元素材料，充分调动了学生的感知能力、思维能力、创造能力和审美能力，有助于学生的艺术创作和审美能力的培养在教学过程中，教师应该注意引导学生多元素材的尝试，尊重学生的创意和独特性，鼓励他们走出自己的风格和表现方式，找到适合自己的创作方法和技巧，让学生在多元、自由的艺术环境中获得成长和乐趣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2023-06-27T11:37:02+08:00</dcterms:created>
  <dcterms:modified xsi:type="dcterms:W3CDTF">2023-06-27T11:37:02+08:00</dcterms:modified>
</cp:coreProperties>
</file>

<file path=docProps/custom.xml><?xml version="1.0" encoding="utf-8"?>
<Properties xmlns="http://schemas.openxmlformats.org/officeDocument/2006/custom-properties" xmlns:vt="http://schemas.openxmlformats.org/officeDocument/2006/docPropsVTypes"/>
</file>