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自嘲开路幽默搭桥式开场白 自嘲开路幽默搭桥式的开场白下列说法不正确的是</w:t>
      </w:r>
    </w:p>
    <w:p/>
    <w:p/>
    <w:p>
      <w:pPr/>
      <w:r>
        <w:rPr>
          <w:rStyle w:val="myStyle"/>
        </w:rPr>
        <w:t xml:space="preserve">自嘲开路幽默搭桥式开场白</w:t>
      </w:r>
    </w:p>
    <w:p/>
    <w:p>
      <w:pPr/>
      <w:r>
        <w:rPr>
          <w:rStyle w:val="myStyle"/>
        </w:rPr>
        <w:t xml:space="preserve">
	　　自嘲就是“自我开炮”，用在开场白里，目的是用诙谐的语言巧妙地自我介绍，这样会使听众倍感亲切，无形中缩短了与听众间的距离。在第四次作代会上，萧军应邀上台，第一句话就是：“我叫萧军，是一个出土文物。”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这句话包含了多少复杂感情：有辛酸，有无奈，有自豪，有幸福。而以自嘲之语表达，形式异常简洁，内蕴尤其丰富!胡适在一次演讲时这样开头：“我今天不是来向诸君作报告的，我是来‘胡说’的.，因为我姓胡。”话音刚落，听众大笑。这个开场白既巧妙地介绍了自己，又体现了演讲者谦逊的修养，而且活跃了场上气氛，沟通了演讲者与听众的心理，一石三鸟，堪称一绝。</w:t>
      </w:r>
    </w:p>
    <w:p/>
    <w:p>
      <w:pPr/>
      <w:r>
        <w:rPr>
          <w:rStyle w:val="myStyle"/>
        </w:rPr>
        <w:t xml:space="preserve">
	　　1990年中央电视台邀请台湾影视艺术家凌峰先生参加春节联欢晚会。当时，许多观众对他还很陌生，可是他说完那妙不可言的开场白后，一下子被观众认同并受到了热烈欢迎。</w:t>
      </w:r>
    </w:p>
    <w:p/>
    <w:p>
      <w:pPr/>
      <w:r>
        <w:rPr>
          <w:rStyle w:val="myStyle"/>
        </w:rPr>
        <w:t xml:space="preserve">
	　　他说：“在下凌峰，我和文章不同，虽然我们都获得过‘金钟奖’和最佳男歌星称号，但我以长得难看而出名……一般来说，女观众对我的印象不太好，她们认为我是人比黄花瘦，脸比煤炭黑。”这一番话嬉而不谑，妙趣横生，观众捧腹大笑。这段开场白给人们留下了非常坦诚、风趣幽默的良好印象。不久，在“金话筒之夜”文艺晚会上，只见他满脸含笑，对观众说：“很高兴又见到了你们，很不幸又见到了我。”观众报以热烈的掌声。至此，凌峰的名字就传遍了祖国大地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2023-05-10T03:55:17+08:00</dcterms:created>
  <dcterms:modified xsi:type="dcterms:W3CDTF">2023-05-10T03:55:17+08:00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