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2015医院后勤处工作计划</w:t>
      </w:r>
    </w:p>
    <w:p/>
    <w:p/>
    <w:p>
      <w:pPr/>
      <w:r>
        <w:rPr>
          <w:rStyle w:val="myStyle"/>
        </w:rPr>
        <w:t xml:space="preserve">　　后勤工作计划就是一个企业或者事业单位在后勤方面的工作安排或打算。这个可以是一个月度、季度、年度、时效性的计划。你可以常登陆</w:t>
      </w:r>
    </w:p>
    <w:p/>
    <w:p>
      <w:pPr/>
      <w:r>
        <w:rPr>
          <w:rStyle w:val="myStyle"/>
        </w:rPr>
        <w:t xml:space="preserve">　　一、工作目标</w:t>
      </w:r>
    </w:p>
    <w:p/>
    <w:p>
      <w:pPr/>
      <w:r>
        <w:rPr>
          <w:rStyle w:val="myStyle"/>
        </w:rPr>
        <w:t xml:space="preserve">　　按照省厅、市局提出的“创品牌、出亮点，全省领先、全国有地位”的总体目标，2006年医院要努力实现以下具体目标：</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w:t>
      </w:r>
    </w:p>
    <w:p/>
    <w:p>
      <w:pPr/>
      <w:r>
        <w:rPr>
          <w:rStyle w:val="myStyle"/>
        </w:rPr>
        <w:t xml:space="preserve">　　(三)继续开展“四个零”活动。加强规范化管理，规范岗位工作流程，强化检查指导;实现全员参与、全过程管理、全面质量控制，通过三级专科医院评审。</w:t>
      </w:r>
    </w:p>
    <w:p/>
    <w:p>
      <w:pPr/>
      <w:r>
        <w:rPr>
          <w:rStyle w:val="myStyle"/>
        </w:rPr>
        <w:t xml:space="preserve">　　(四)改善服务态度，规范服务程序，提高服务质量，确保服务无投诉。</w:t>
      </w:r>
    </w:p>
    <w:p/>
    <w:p>
      <w:pPr/>
      <w:r>
        <w:rPr>
          <w:rStyle w:val="myStyle"/>
        </w:rPr>
        <w:t xml:space="preserve">　　(五)加强信息化建设，规范信息内容和程序，提高科技设备的利用率和操作水平，实现办公自动化;通过市级档案、省厅信息系统验收。</w:t>
      </w:r>
    </w:p>
    <w:p/>
    <w:p>
      <w:pPr/>
      <w:r>
        <w:rPr>
          <w:rStyle w:val="myStyle"/>
        </w:rPr>
        <w:t xml:space="preserve">　　(六)增强科技意识，加强专业人才培养，加强科技兴院步伐，完成科研立项、科研基层评审各2项。</w:t>
      </w:r>
    </w:p>
    <w:p/>
    <w:p>
      <w:pPr/>
      <w:r>
        <w:rPr>
          <w:rStyle w:val="myStyle"/>
        </w:rPr>
        <w:t xml:space="preserve">　　二、工作计划和措施</w:t>
      </w:r>
    </w:p>
    <w:p/>
    <w:p>
      <w:pPr/>
      <w:r>
        <w:rPr>
          <w:rStyle w:val="myStyle"/>
        </w:rPr>
        <w:t xml:space="preserve">　　(一)进一步端正执法思想，规范强制医疗执法活动</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w:t>
      </w:r>
    </w:p>
    <w:p/>
    <w:p>
      <w:pPr/>
      <w:r>
        <w:rPr>
          <w:rStyle w:val="myStyle"/>
        </w:rPr>
        <w:t xml:space="preserve">　　2、加强与有关部门联系沟通，加快有关地方性法规建设，健全和完善相关工作机制，解决出入院程序、内容不规范,出院难的问题，防止执法不严、不公现象的发生。</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2023-05-09T23:34:07+08:00</dcterms:created>
  <dcterms:modified xsi:type="dcterms:W3CDTF">2023-05-09T23:34:07+08:00</dcterms:modified>
</cp:coreProperties>
</file>

<file path=docProps/custom.xml><?xml version="1.0" encoding="utf-8"?>
<Properties xmlns="http://schemas.openxmlformats.org/officeDocument/2006/custom-properties" xmlns:vt="http://schemas.openxmlformats.org/officeDocument/2006/docPropsVTypes"/>
</file>