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行政人事部个人工作计划</w:t>
      </w:r>
    </w:p>
    <w:p/>
    <w:p/>
    <w:p>
      <w:pPr/>
      <w:r>
        <w:rPr>
          <w:rStyle w:val="myStyle"/>
        </w:rPr>
        <w:t xml:space="preserve">
时光荏苒，××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</w:t>
      </w:r>
    </w:p>
    <w:p/>
    <w:p>
      <w:pPr/>
      <w:r>
        <w:rPr>
          <w:rStyle w:val="myStyle"/>
        </w:rPr>
        <w:t xml:space="preserve">　　行政人事部是公司的关键部门之一，对内管理水平的要求应不断提升，对外要应对税务、工商、药监、社保等机关的各项检查。行政人事部人员虽然少，但在这一年里任劳任怨，竭尽全力将各项工作顺利完成。经过一年的磨练与洗礼，行政人事部的综合能力相比××年又迈进了一步。</w:t>
      </w:r>
    </w:p>
    <w:p/>
    <w:p>
      <w:pPr/>
      <w:r>
        <w:rPr>
          <w:rStyle w:val="myStyle"/>
        </w:rPr>
        <w:t xml:space="preserve">　　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××年的工作做如下简要回顾和总结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2023-05-10T17:32:12+08:00</dcterms:created>
  <dcterms:modified xsi:type="dcterms:W3CDTF">2023-05-10T17:32:12+08:00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