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双减背景下的师德演讲稿</w:t>
      </w:r>
    </w:p>
    <w:p/>
    <w:p/>
    <w:p>
      <w:pPr/>
      <w:r>
        <w:rPr>
          <w:rStyle w:val="myStyle"/>
        </w:rPr>
        <w:t xml:space="preserve">
	双减背景下的师德演讲稿
</w:t>
      </w:r>
    </w:p>
    <w:p/>
    <w:p>
      <w:pPr/>
      <w:r>
        <w:rPr>
          <w:rStyle w:val="myStyle"/>
        </w:rPr>
        <w:t xml:space="preserve">
	演讲稿是作为在特定的情境中供口语表达使用的文稿。在我们平凡的日常里，演讲稿在我们的视野里出现的频率越来越高，那么，怎么去写演讲稿呢？以下是小编为大家收集的双减背景下的师德演讲稿，欢迎阅读与收藏。
</w:t>
      </w:r>
    </w:p>
    <w:p/>
    <w:p>
      <w:pPr>
        <w:jc w:val="center"/>
      </w:pPr>
      <w:r>
        <w:rPr>
          <w:rStyle w:val="myStyleh4"/>
        </w:rPr>
        <w:t xml:space="preserve">双减背景下的师德演讲稿1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近日，教育部印发的“双减政策”引起不少家长和老师的注意，因为今年秋季正好是中小学全面落实“双减”的第一个学期。
</w:t>
      </w:r>
    </w:p>
    <w:p/>
    <w:p>
      <w:pPr/>
      <w:r>
        <w:rPr>
          <w:rStyle w:val="myStyle"/>
        </w:rPr>
        <w:t xml:space="preserve">
	双减政策具体指全面压减孩子作业负担，还需要减轻校外培训负担。而通俗一点的意思就是，一减轻作业负担，二减轻校外培训负担，但主要针对的是小学生和初中生。
</w:t>
      </w:r>
    </w:p>
    <w:p/>
    <w:p>
      <w:pPr/>
      <w:r>
        <w:rPr>
          <w:rStyle w:val="myStyle"/>
        </w:rPr>
        <w:t xml:space="preserve">
	“双减”政策的出台，让我看到了国家对教育改革的决心和力度。政策的出台，将减轻家长的负担，让“还孩子一个快乐的童年"有了希望。
</w:t>
      </w:r>
    </w:p>
    <w:p/>
    <w:p>
      <w:pPr/>
      <w:r>
        <w:rPr>
          <w:rStyle w:val="myStyle"/>
        </w:rPr>
        <w:t xml:space="preserve">
	我认为“双减”政策坚持学生为本，遵循教育规律，着眼学生身心健康成长，保障学生休息权利，让学生的学习回归学校，整体提升学校教育教学质量，减轻家长负担，缓解家长焦虑情绪，回应社会关切，促进学生全面发展、健康成长，是利好政策。“双减”政策促进学生全面发展，这就要求学校的教学服务水平进一步提升。科学利用课余时间，开展体育、阅读、文学、艺术等教育，满足学生多样化需求，制定课后服务实施方案，提升学校课后服务质量，增强课后服务的吸引力。
</w:t>
      </w:r>
    </w:p>
    <w:p/>
    <w:p>
      <w:pPr/>
      <w:r>
        <w:rPr>
          <w:rStyle w:val="myStyle"/>
        </w:rPr>
        <w:t xml:space="preserve">
	把“双减”作为一项重要政治任务抓紧抓好，多措并举提升校内教育教学质量：
</w:t>
      </w:r>
    </w:p>
    <w:p/>
    <w:p>
      <w:pPr/>
      <w:r>
        <w:rPr>
          <w:rStyle w:val="myStyle"/>
        </w:rPr>
        <w:t xml:space="preserve">
	一是抓好课堂主阵地，教师上好每一节常态课。做到每节课准备充分、知识储备丰富、能力训练到位，打造充满“掌声、笑声、辩论声”的生命高效课堂，向课堂40分钟要效率，保证学生“吃饱”“吃好”。
</w:t>
      </w:r>
    </w:p>
    <w:p/>
    <w:p>
      <w:pPr/>
      <w:r>
        <w:rPr>
          <w:rStyle w:val="myStyle"/>
        </w:rPr>
        <w:t xml:space="preserve">
	二是加强课后服务，满足学生个性化需求。学校发挥本校教师自身优势，丰富课后服务供给，开展丰富多彩的德育、体育、美育、劳动教育和科学实践，丰富学生的校园生活，帮助家长解决放学后接送学生的实际困难。
</w:t>
      </w:r>
    </w:p>
    <w:p/>
    <w:p>
      <w:pPr/>
      <w:r>
        <w:rPr>
          <w:rStyle w:val="myStyle"/>
        </w:rPr>
        <w:t xml:space="preserve">
	三是完善作业管理，深化评价改革。形成并完善学校作业系统，减少作业总量，提升作业质量。同时，探索探究性、实践性、综合性、跨学科作业。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双减背景下的师德演讲稿2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“双减”工作事关学生的健康成长，事关人民群众切身利益。
</w:t>
      </w:r>
    </w:p>
    <w:p/>
    <w:p>
      <w:pPr/>
      <w:r>
        <w:rPr>
          <w:rStyle w:val="myStyle"/>
        </w:rPr>
        <w:t xml:space="preserve">
	“双减”政策为新时代义务教育阶段学生的健康发展指明了新方向、提出了新要求。实施双减政策，是对教育格局的调整，更是教育观念的大变革。
</w:t>
      </w:r>
    </w:p>
    <w:p/>
    <w:p>
      <w:pPr/>
      <w:r>
        <w:rPr>
          <w:rStyle w:val="myStyle"/>
        </w:rPr>
        <w:t xml:space="preserve">
	学校是学生学习的主阵地，课堂是学生成长的摇篮，教育、引导学生成长是一件长期、持之以恒的工作，需要我们在陪伴成长的过程中完成好自己手中的“接力棒”。因此我会在今后的工作中进一步学习，提高站位，从抓科任教师队伍建设入手，加强教研组建设，提升质量；还要不断丰富校本、课后活动课程，挖掘校内外教师资源，满足学生个性化学习需求，不断提升课程质量。
</w:t>
      </w:r>
    </w:p>
    <w:p/>
    <w:p>
      <w:pPr/>
      <w:r>
        <w:rPr>
          <w:rStyle w:val="myStyle"/>
        </w:rPr>
        <w:t xml:space="preserve">
	新学期我将和教师们一起加强学习，提高思想上的站位，关注教师队伍的建设，通过提升教师的内在素养来促进日常教学水平的提升。立足课堂凸显实效，加大作业改革的力度，注重反思，以评促教。关注课后活动的质量，创设多元的课后活动平台，多角度激发学生的学习兴趣。力争通过扎实的教学工作，推进“双减”工作落实落细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双减背景下的师德演讲稿3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实施“双减”政策，从本质上说，是对一系列教育观念的'纠偏。
</w:t>
      </w:r>
    </w:p>
    <w:p/>
    <w:p>
      <w:pPr/>
      <w:r>
        <w:rPr>
          <w:rStyle w:val="myStyle"/>
        </w:rPr>
        <w:t xml:space="preserve">
	第一，纠正育人初心之偏。教育的本质是立德树人。要宣传教育引导全社会凝聚共识，尊重儿童的休息权、健康权，减轻学生过重的作业和校外培训负担。
</w:t>
      </w:r>
    </w:p>
    <w:p/>
    <w:p>
      <w:pPr/>
      <w:r>
        <w:rPr>
          <w:rStyle w:val="myStyle"/>
        </w:rPr>
        <w:t xml:space="preserve">
	第二，纠正违规竞争之偏。不少地方、不少学校、不少家庭，为了在升学竞争中抢得先机，坚信所谓“不让孩子输在起跑线上”，各种违法违规教育行为大行其道。实施“双减”政策，就是依法依规治教，恢复和重建良好教育生态。
</w:t>
      </w:r>
    </w:p>
    <w:p/>
    <w:p>
      <w:pPr/>
      <w:r>
        <w:rPr>
          <w:rStyle w:val="myStyle"/>
        </w:rPr>
        <w:t xml:space="preserve">
	第三，纠正超前学习之偏。学校教育是专门的教育机构，承担着国家培养和教育下一代的公共职责，而校外教育则是学校教育的有益补充。遗憾的是，当下的校外教育俨然成为了学校教育的另外一个实施主体。
</w:t>
      </w:r>
    </w:p>
    <w:p/>
    <w:p>
      <w:pPr/>
      <w:r>
        <w:rPr>
          <w:rStyle w:val="myStyle"/>
        </w:rPr>
        <w:t xml:space="preserve">
	实施“双减”政策，要调整优化学生的学习和生活结构，既要做好减轻学生过重的作业和校外培训负担的“减法”，又要做好促进儿童全面发展、个性发展的“加法”。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2023-09-09T12:05:24+08:00</dcterms:created>
  <dcterms:modified xsi:type="dcterms:W3CDTF">2023-09-09T12:05:24+08:00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