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财务工作下年度工作计划3000字精选</w:t>
      </w:r>
    </w:p>
    <w:p/>
    <w:p/>
    <w:p>
      <w:pPr/>
      <w:r>
        <w:rPr>
          <w:rStyle w:val="myStyle"/>
        </w:rPr>
        <w:t xml:space="preserve">
	我们可以开始制定下一阶段的工作计划了。优秀的工作计划，更有利于上下级之间的沟通。那么您知道写好工作安排都有哪些秘诀吗？你不妨看看财务工作下年度工作计划，建议你收藏本页和本站，以便后续阅读！
</w:t>
      </w:r>
    </w:p>
    <w:p/>
    <w:p>
      <w:pPr>
        <w:jc w:val="center"/>
      </w:pPr>
      <w:r>
        <w:rPr>
          <w:rStyle w:val="myStyleh4"/>
        </w:rPr>
        <w:t xml:space="preserve">财务工作下年度工作计划 篇1</w:t>
      </w:r>
    </w:p>
    <w:p/>
    <w:p>
      <w:pPr/>
      <w:r>
        <w:rPr>
          <w:rStyle w:val="myStyle"/>
        </w:rPr>
        <w:t xml:space="preserve">
	今年是公司飞速发展一年，结合公司实际情况，公司财务部将一如既往地做好日常会计核算工作、提供优质服务同时，将着力做好完善财务制度、推进规范管理，为本公司做大、做强提供优质、高效保障和服务。
</w:t>
      </w:r>
    </w:p>
    <w:p/>
    <w:p>
      <w:pPr/>
      <w:r>
        <w:rPr>
          <w:rStyle w:val="myStyle"/>
        </w:rPr>
        <w:t xml:space="preserve">
	为了使财务工作更好地为公司业务发展服务，加强财务管理，完善各项财务制度，使财务工作在规范化、制度化良好环境中更好地发挥作用。特拟定以下财务工作计划。
</w:t>
      </w:r>
    </w:p>
    <w:p/>
    <w:p>
      <w:pPr/>
      <w:r>
        <w:rPr>
          <w:rStyle w:val="myStyle"/>
        </w:rPr>
        <w:t xml:space="preserve">
	财务会计工作应发挥好企业信息系统作用，为公司内部经营管理者及公司外部会计信息使用者提供及时、真实、可靠会计信息。
</w:t>
      </w:r>
    </w:p>
    <w:p/>
    <w:p>
      <w:pPr/>
      <w:r>
        <w:rPr>
          <w:rStyle w:val="myStyle"/>
        </w:rPr>
        <w:t xml:space="preserve">
	财务部是企业财务工作管理、核算、监督指导部门、其管理职能是根据企业发展规划编制和下达企业财务预算，并对预算实施情况进行管理，其核算职能是对公司生产经营、资金运行情况进行核算，其预警提示职能是对于董事长、总经理反馈公司资金营运预警和提示。
</w:t>
      </w:r>
    </w:p>
    <w:p/>
    <w:p>
      <w:pPr/>
      <w:r>
        <w:rPr>
          <w:rStyle w:val="myStyle"/>
        </w:rPr>
        <w:t xml:space="preserve">
	切实做好财务预测、财务决策、财务预算、财务控制和财务分析五项工作，提高公司经济效益。
</w:t>
      </w:r>
    </w:p>
    <w:p/>
    <w:p>
      <w:pPr/>
      <w:r>
        <w:rPr>
          <w:rStyle w:val="myStyle"/>
        </w:rPr>
        <w:t xml:space="preserve">
	(一)依时完成日常会计记录和会计核算工作，提高工作效率
</w:t>
      </w:r>
    </w:p>
    <w:p/>
    <w:p>
      <w:pPr/>
      <w:r>
        <w:rPr>
          <w:rStyle w:val="myStyle"/>
        </w:rPr>
        <w:t xml:space="preserve">
	1、严格遵守《会计法》、《企业会计制度》等有关会计法律法规进行会计核算和会计管理工作，完善公司内部会计管理与控制制度、内部审计制度和会计核算制度与方法。
</w:t>
      </w:r>
    </w:p>
    <w:p/>
    <w:p>
      <w:pPr/>
      <w:r>
        <w:rPr>
          <w:rStyle w:val="myStyle"/>
        </w:rPr>
        <w:t xml:space="preserve">
	2、完成指标预算及制订工作，并做好公司有关财务管理制度拟稿工作，加强财务制度建设。
</w:t>
      </w:r>
    </w:p>
    <w:p/>
    <w:p>
      <w:pPr/>
      <w:r>
        <w:rPr>
          <w:rStyle w:val="myStyle"/>
        </w:rPr>
        <w:t xml:space="preserve">
	3、做好日常会计核算工作。按照会计制度，分清资金渠道，认真审核每笔原始凭证，正确运用会计科目，细化成本核算，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4、做好会计档案管理工作。
</w:t>
      </w:r>
    </w:p>
    <w:p/>
    <w:p>
      <w:pPr/>
      <w:r>
        <w:rPr>
          <w:rStyle w:val="myStyle"/>
        </w:rPr>
        <w:t xml:space="preserve">
	(二)加强公司资金管理
</w:t>
      </w:r>
    </w:p>
    <w:p/>
    <w:p>
      <w:pPr/>
      <w:r>
        <w:rPr>
          <w:rStyle w:val="myStyle"/>
        </w:rPr>
        <w:t xml:space="preserve">
	1、拟定公司年度资金预算并提交公司董事会审批。
</w:t>
      </w:r>
    </w:p>
    <w:p/>
    <w:p>
      <w:pPr/>
      <w:r>
        <w:rPr>
          <w:rStyle w:val="myStyle"/>
        </w:rPr>
        <w:t xml:space="preserve">
	2、拟定公司资金筹集方案并提交公司董事会审批。
</w:t>
      </w:r>
    </w:p>
    <w:p/>
    <w:p>
      <w:pPr/>
      <w:r>
        <w:rPr>
          <w:rStyle w:val="myStyle"/>
        </w:rPr>
        <w:t xml:space="preserve">
	3、调度公司资金，确保公司正常生产经营所需资金集中使用。
</w:t>
      </w:r>
    </w:p>
    <w:p/>
    <w:p>
      <w:pPr/>
      <w:r>
        <w:rPr>
          <w:rStyle w:val="myStyle"/>
        </w:rPr>
        <w:t xml:space="preserve">
	4、加强公司存货管理、应收帐款管理。
</w:t>
      </w:r>
    </w:p>
    <w:p/>
    <w:p>
      <w:pPr/>
      <w:r>
        <w:rPr>
          <w:rStyle w:val="myStyle"/>
        </w:rPr>
        <w:t xml:space="preserve">
	(三)制定公司年度财务预测和预算，积极参与公司决策
</w:t>
      </w:r>
    </w:p>
    <w:p/>
    <w:p>
      <w:pPr/>
      <w:r>
        <w:rPr>
          <w:rStyle w:val="myStyle"/>
        </w:rPr>
        <w:t xml:space="preserve">
	1、制定全面预算，提供全面、准确经济分析和建议，为公司领导决策当好参谋。
</w:t>
      </w:r>
    </w:p>
    <w:p/>
    <w:p>
      <w:pPr/>
      <w:r>
        <w:rPr>
          <w:rStyle w:val="myStyle"/>
        </w:rPr>
        <w:t xml:space="preserve">
	2、按财务预算科学合理安排调度资金，充分发挥资金利用效率。
</w:t>
      </w:r>
    </w:p>
    <w:p/>
    <w:p>
      <w:pPr/>
      <w:r>
        <w:rPr>
          <w:rStyle w:val="myStyle"/>
        </w:rPr>
        <w:t xml:space="preserve">
	(四)严格落实财务控制工作
</w:t>
      </w:r>
    </w:p>
    <w:p/>
    <w:p>
      <w:pPr/>
      <w:r>
        <w:rPr>
          <w:rStyle w:val="myStyle"/>
        </w:rPr>
        <w:t xml:space="preserve">
	1、严格抓好采购环节财务控制、存货控制、现金控制等控制环节，确保公司及其内部机构和人员全面实现财务预算，实现公司总体目标。
</w:t>
      </w:r>
    </w:p>
    <w:p/>
    <w:p>
      <w:pPr/>
      <w:r>
        <w:rPr>
          <w:rStyle w:val="myStyle"/>
        </w:rPr>
        <w:t xml:space="preserve">
	2、实施全方位财务控制机制，使财务控制工作渗透到公司组织管理各个层次、生产业务全过程、各个经营环节，覆盖企业所有部门和岗位。
</w:t>
      </w:r>
    </w:p>
    <w:p/>
    <w:p>
      <w:pPr/>
      <w:r>
        <w:rPr>
          <w:rStyle w:val="myStyle"/>
        </w:rPr>
        <w:t xml:space="preserve">
	(五)财务分析
</w:t>
      </w:r>
    </w:p>
    <w:p/>
    <w:p>
      <w:pPr/>
      <w:r>
        <w:rPr>
          <w:rStyle w:val="myStyle"/>
        </w:rPr>
        <w:t xml:space="preserve">
	及时利用财务业务、会计、统计、市场等信息资料，采用科学分析方法，对公司财务状况、营运能力和财务成果进行分析，全面、客观地评价公司财务活动业绩，有效控制财务活动运行，正确预测财务发展未来。
</w:t>
      </w:r>
    </w:p>
    <w:p/>
    <w:p>
      <w:pPr/>
      <w:r>
        <w:rPr>
          <w:rStyle w:val="myStyle"/>
        </w:rPr>
        <w:t xml:space="preserve">
	随着公司不断壮大，面对日趋复杂市场和日益加大竞争，提高财务人员素质日显重要。
</w:t>
      </w:r>
    </w:p>
    <w:p/>
    <w:p>
      <w:pPr/>
      <w:r>
        <w:rPr>
          <w:rStyle w:val="myStyle"/>
        </w:rPr>
        <w:t xml:space="preserve">
	1、认真学习会计法、财务管理制度，提高会计人员法制观念，加强会计人员职业道德，树立牢固地依法理财观念，做到有法必依，执法必严，违法必究，贯彻执行党方针政策，自觉遵守法律、法规，维护财经纪律，抵制不正之风。
</w:t>
      </w:r>
    </w:p>
    <w:p/>
    <w:p>
      <w:pPr/>
      <w:r>
        <w:rPr>
          <w:rStyle w:val="myStyle"/>
        </w:rPr>
        <w:t xml:space="preserve">
	2、加强业务学习，提高业务水平。定期进行业务培训，更新业务知识，扩大知识面。在掌握基础知识同时，加强计算机知识学习，以适应现阶段财务管理要求。与此同时，认真学些税务、金融、等相关性知识，以拓展知识面，提高理论和实际操作水平。
</w:t>
      </w:r>
    </w:p>
    <w:p/>
    <w:p>
      <w:pPr/>
      <w:r>
        <w:rPr>
          <w:rStyle w:val="myStyle"/>
        </w:rPr>
        <w:t xml:space="preserve">
	3、加强学术交流。学术交流是提高会计人员素质重要方面。通过交流可促进理论知识，有利于总结工作中经验，提高业务水平，还能提高写作能力和口述能力。通过对会计人员素质培养，全面提高公司财务管理水平，以适应新形势下对会计信息快速、准确、真实要求，确保公司各部门各项工作有序运转和各项事业发展。
</w:t>
      </w:r>
    </w:p>
    <w:p/>
    <w:p>
      <w:pPr/>
      <w:r>
        <w:rPr>
          <w:rStyle w:val="myStyle"/>
        </w:rPr>
        <w:t xml:space="preserve">
	增加资金投入：资金需求计划和融资计划。根据我司20__年销售计划，资金缺口比较大，如何更好地与银行合作，取得银行资金支持是我司20__年总目能否实现关键。在这个问题上财务部感觉压力特别大，如何多方位拓宽融资渠道，保证公司高速发展所需资金，是财务部工作重点和难点。
</w:t>
      </w:r>
    </w:p>
    <w:p/>
    <w:p>
      <w:pPr/>
      <w:r>
        <w:rPr>
          <w:rStyle w:val="myStyle"/>
        </w:rPr>
        <w:t xml:space="preserve">
	1、重大发生费用支出应报财务部备案，以使有计划地摊销支付(如销售返利)。
</w:t>
      </w:r>
    </w:p>
    <w:p/>
    <w:p>
      <w:pPr/>
      <w:r>
        <w:rPr>
          <w:rStyle w:val="myStyle"/>
        </w:rPr>
        <w:t xml:space="preserve">
	2、加大新药产品开发力度，改善产品结构。
</w:t>
      </w:r>
    </w:p>
    <w:p/>
    <w:p>
      <w:pPr/>
      <w:r>
        <w:rPr>
          <w:rStyle w:val="myStyle"/>
        </w:rPr>
        <w:t xml:space="preserve">
	3、做好原料定价采购工作，控制采购成本升高，努力降低采购成本，增加产品毛利率。
</w:t>
      </w:r>
    </w:p>
    <w:p/>
    <w:p>
      <w:pPr/>
      <w:r>
        <w:rPr>
          <w:rStyle w:val="myStyle"/>
        </w:rPr>
        <w:t xml:space="preserve">
	4、扩大产品销售范围，增加销售收入。
</w:t>
      </w:r>
    </w:p>
    <w:p/>
    <w:p>
      <w:pPr/>
      <w:r>
        <w:rPr>
          <w:rStyle w:val="myStyle"/>
        </w:rPr>
        <w:t xml:space="preserve">
	5、量入而出，控制费用支出：
</w:t>
      </w:r>
    </w:p>
    <w:p/>
    <w:p>
      <w:pPr/>
      <w:r>
        <w:rPr>
          <w:rStyle w:val="myStyle"/>
        </w:rPr>
        <w:t xml:space="preserve">
	(1)要控制推销费用支出，制定促销费支出，要量入而出。
</w:t>
      </w:r>
    </w:p>
    <w:p/>
    <w:p>
      <w:pPr/>
      <w:r>
        <w:rPr>
          <w:rStyle w:val="myStyle"/>
        </w:rPr>
        <w:t xml:space="preserve">
	(2)期间费用(管理费用等)要制定一定措施，要有一套严谨报销制度，而且要加强管理、监督、用较少钱办更多事。
</w:t>
      </w:r>
    </w:p>
    <w:p/>
    <w:p>
      <w:pPr>
        <w:jc w:val="center"/>
      </w:pPr>
      <w:r>
        <w:rPr>
          <w:rStyle w:val="myStyleh4"/>
        </w:rPr>
        <w:t xml:space="preserve">财务工作下年度工作计划 篇2</w:t>
      </w:r>
    </w:p>
    <w:p/>
    <w:p>
      <w:pPr/>
      <w:r>
        <w:rPr>
          <w:rStyle w:val="myStyle"/>
        </w:rPr>
        <w:t xml:space="preserve">
	一、指导思想
</w:t>
      </w:r>
    </w:p>
    <w:p/>
    <w:p>
      <w:pPr/>
      <w:r>
        <w:rPr>
          <w:rStyle w:val="myStyle"/>
        </w:rPr>
        <w:t xml:space="preserve">
	以党的十七届四中、五中全会精神为指导，认真贯彻落实各级财政工作会议精神，围绕学校工作中心，以服务教育教学、服务师生为宗旨，以强化财务管理、规范财务运行机制、提高资金使用效益为目标，进一步强化常规管理，大力开展增收节支活动，广辟财源，节省开支，盘活资金，保障供给；充分利用现有资源，发展校办产业，增强自我造血功能。
</w:t>
      </w:r>
    </w:p>
    <w:p/>
    <w:p>
      <w:pPr/>
      <w:r>
        <w:rPr>
          <w:rStyle w:val="myStyle"/>
        </w:rPr>
        <w:t xml:space="preserve">
	二、目标任务
</w:t>
      </w:r>
    </w:p>
    <w:p/>
    <w:p>
      <w:pPr/>
      <w:r>
        <w:rPr>
          <w:rStyle w:val="myStyle"/>
        </w:rPr>
        <w:t xml:space="preserve">
	1、依法组织收入，足额收取各项费用。在开学收费工作中，一是要抓好收费宣传工作，采取不同形式向学生、向社会宣传公示收费政策，开学前召开班主任会议，继续做好政策宣传，讲明收费操作程序和注意事项。开学收费时在收费处设立收费公示牌，向社会公示收费依据、收费项目和收费标准；二是严把政策关，按文件规定的项目和标准收费，杜绝自立项目收费和搭车收费现象；三是要加强资金管理，严格执行收支两条线的资金管理政策，将收入资金全额纳入财政专户储存，确保学校财产不受损失。
</w:t>
      </w:r>
    </w:p>
    <w:p/>
    <w:p>
      <w:pPr/>
      <w:r>
        <w:rPr>
          <w:rStyle w:val="myStyle"/>
        </w:rPr>
        <w:t xml:space="preserve">
	2、强化预算管理，认真编制财务收支预算。学期初，我们将根据市财政局下达的预算指标和支出口径，结合学校事业计划，本着“以收定支，量入为出，收支平衡”的原则，编制详细的年度经费收支预算方案，提交职代会审议通过后报市教育局、市财政局。同时，将定期对预算执行情况进行认真分析，确保年度收支预算顺利实施。
</w:t>
      </w:r>
    </w:p>
    <w:p/>
    <w:p>
      <w:pPr/>
      <w:r>
        <w:rPr>
          <w:rStyle w:val="myStyle"/>
        </w:rPr>
        <w:t xml:space="preserve">
	3、规范学生交费管理，建立学期交费台帐。开学初，我们将对学生交费情况进行全面清理，分班登记学期收费台帐，并将各班交费情况向予于公布，对拖欠学费的要及时清收。
</w:t>
      </w:r>
    </w:p>
    <w:p/>
    <w:p>
      <w:pPr/>
      <w:r>
        <w:rPr>
          <w:rStyle w:val="myStyle"/>
        </w:rPr>
        <w:t xml:space="preserve">
	4、进一步加强代收费的管理，努力减轻学生经济负担。代收费属于学校代收代管经费，必须遵循“期初收取、期末结帐、多退少补”的管理原则。三月份财务室将与各班进一步核实班级人数，计算班级代收费收入。学期结束时，将召开代收费收支结算会议，公布核对代收费收支余超情况，按代收费管理原则与各班办理代收费结算，并督促各班与学生个人办理结算退款。开学初，财务室将对上学期各班与学生个人代收费结算退款情况进行跟踪调查，发现问题，及时处理，对其责任人进行责任追究。
</w:t>
      </w:r>
    </w:p>
    <w:p/>
    <w:p>
      <w:pPr/>
      <w:r>
        <w:rPr>
          <w:rStyle w:val="myStyle"/>
        </w:rPr>
        <w:t xml:space="preserve">
	5、抢抓机遇，继续向上级财政争取项目资金。根据《国务院关于大力发展职业教育的决定》精神，国家在“十二五”期间，将继续对职业教育实行专项重点扶持。五年内对“国家级重点职校”投入1000万元基础能力建设项目资金。今年我们将一如继往地积极向省发改委申报新建学生宿舍楼、新建实训基地和化工仿真生产线及改建教学楼等国债资金建设项目，计划总投资1300万元，并且要千方百计地争取挤占前列，力争20xx年纳入国家计划。
</w:t>
      </w:r>
    </w:p>
    <w:p/>
    <w:p>
      <w:pPr/>
      <w:r>
        <w:rPr>
          <w:rStyle w:val="myStyle"/>
        </w:rPr>
        <w:t xml:space="preserve">
	6、规范超市管理，努力提高经济效益。一是要努力降低销售成本和管理费用，合理避税，提高利润，实现年纯利40万元的工作目标；二是严把进货渠道关，大宗批量商品采购实行公开招标，公开竞价，一般商品实行集体采购制，努力提高进销差价；三是严把商品质量关，禁止“三无”产品和无产品质量标识的产品进入校园，禁止超市出售危禁物品和有害学生身心健康的商品，确保师生食品卫生安全；四是严把人员聘用关，对超市营销人员实行公开招聘，努力提高人员素质，要求品德高尚，业务精良，身体健康，年富力强。同时为充分调动工作积极性，工作实行轮岗制，待遇实行提成制。。
</w:t>
      </w:r>
    </w:p>
    <w:p/>
    <w:p>
      <w:pPr/>
      <w:r>
        <w:rPr>
          <w:rStyle w:val="myStyle"/>
        </w:rPr>
        <w:t xml:space="preserve">
	7、进一步加强校办农场和各门店管理。一是严格实行政府统一招租，出租门店及农场鱼塘租赁期满后，由市国有资产管理办公室会同市招标办面向社会公开招租签定合同，一次性收取租金及合同保证金，二是要督促业主认真履行合同，守法经营，按期足额缴纳各类税费。
</w:t>
      </w:r>
    </w:p>
    <w:p/>
    <w:p>
      <w:pPr/>
      <w:r>
        <w:rPr>
          <w:rStyle w:val="myStyle"/>
        </w:rPr>
        <w:t xml:space="preserve">
	8、继续抓好文印工作。文印工作要以服务为宗旨，以教学为中心，服务教育教学，服务于师生，不断改进工作方法，提高服务质量，提高工作效率，进一步加强成本校算，努力降低耗材费用，提高经济效益，努力实现年纯利6万元的工作目标。
</w:t>
      </w:r>
    </w:p>
    <w:p/>
    <w:p>
      <w:pPr/>
      <w:r>
        <w:rPr>
          <w:rStyle w:val="myStyle"/>
        </w:rPr>
        <w:t xml:space="preserve">
	9、贯彻落实资助政策，把贫困资助和免学费工作抓好抓实。二月份处理好20xx年秋季免学费遗留，三月份积极向政府申报审批20xx年秋季助学金资金，并及时发放到学生个人帐户，六月份根据国家助学金和免学费资金到位情况，尽可能落实20xx年学费减免和20xx年春季贫困资助。
</w:t>
      </w:r>
    </w:p>
    <w:p/>
    <w:p>
      <w:pPr/>
      <w:r>
        <w:rPr>
          <w:rStyle w:val="myStyle"/>
        </w:rPr>
        <w:t xml:space="preserve">
	10、积极向国有资产管理局申报原教师进修学校资产处置。原教师进修学校归并我校后，租赁给星火学校经营了三年，合同于20xx年8月到期，资产处于闲置状态，目前，学校因固定资产投资引起债务500余万元，导致学校经费运转困难，所以，学校决定将原教师进修学校固定资产上交财政处置，所收资金用于还债。
</w:t>
      </w:r>
    </w:p>
    <w:p/>
    <w:p>
      <w:pPr>
        <w:jc w:val="center"/>
      </w:pPr>
      <w:r>
        <w:rPr>
          <w:rStyle w:val="myStyleh4"/>
        </w:rPr>
        <w:t xml:space="preserve">财务工作下年度工作计划 篇3</w:t>
      </w:r>
    </w:p>
    <w:p/>
    <w:p>
      <w:pPr/>
      <w:r>
        <w:rPr>
          <w:rStyle w:val="myStyle"/>
        </w:rPr>
        <w:t xml:space="preserve">
	一、继续围绕业务发展，优化资源配置，加大计财支撑力度。在成本安排上，配合专业化经营步伐，将有限的资金向重点业务和营销环节倾斜，以适应业务发展和市场竞争的需要。对业务宣传费和业务发展奖励继续实行集中归口管理，统筹安排，集中支付，确保资金使用效益和效果。在投资建设上，以提高重点业务发展能力为核心，有效益的追加增量资产。继续加强信息化建设、局所改造、营投终端以及干线项目建设，尽快形成生成能力，并转化为增收优势。集中采购工作在现有邮政业务用品、信息化项目经验积累的基础上，考虑进一步尝试采用多种方式进行，妥善解决好缓解资金紧张与业务发展实际需要的矛盾，并逐步扩大集中采购范围。
</w:t>
      </w:r>
    </w:p>
    <w:p/>
    <w:p>
      <w:pPr/>
      <w:r>
        <w:rPr>
          <w:rStyle w:val="myStyle"/>
        </w:rPr>
        <w:t xml:space="preserve">
	二、继续配合专业化经营，强化损益核算应用。损益核算工作要在进一步夯实基础工作，细化核算的基础上，强化对核算结果的分析和应用。逐步将损益核算分析制度化、常规化，明确各专业成本控制的重点，引导业务部门关注和应用损益核算成果;在专业考核中逐步采用损益核算数据进行成本收入率等指标考核，提高专业考核的科学性;通过对营投、网运、综合管理等环节进行损益核算，为优化资源配置提供依据。
</w:t>
      </w:r>
    </w:p>
    <w:p/>
    <w:p>
      <w:pPr/>
      <w:r>
        <w:rPr>
          <w:rStyle w:val="myStyle"/>
        </w:rPr>
        <w:t xml:space="preserve">
	三、以预算管理精细化为目标，提高经济发展质量。对重点成本项目继续加强管控力度，实时监控，严格考核。
</w:t>
      </w:r>
    </w:p>
    <w:p/>
    <w:p>
      <w:pPr/>
      <w:r>
        <w:rPr>
          <w:rStyle w:val="myStyle"/>
        </w:rPr>
        <w:t xml:space="preserve">
	四、强化会计基础工作，确保收支核算真实性。按照国家统一的财经制度，认真贯彻执行《会计法》、《企业会计制度》及《会计基础工作规范》等各项财经法规和会计制度，根据《新疆邮政企业会计基础工作达标考核计分标准》的有关要求，在全地区开展会计基础规范达标工作，使会计工作秩序规范有序，会计基础工作更加规范。
</w:t>
      </w:r>
    </w:p>
    <w:p/>
    <w:p>
      <w:pPr/>
      <w:r>
        <w:rPr>
          <w:rStyle w:val="myStyle"/>
        </w:rPr>
        <w:t xml:space="preserve">
	五、继续发挥统计优势，为邮政实行产品量核算提供依据。对以往年度相关统计指标进行原始记录和台账的修订。在产品量结算单价的测定、干线运费结算、损益核算等方面充分利用统计指标，建立成本计算模型，为成本定价和经营决策服务。
</w:t>
      </w:r>
    </w:p>
    <w:p/>
    <w:p>
      <w:pPr/>
      <w:r>
        <w:rPr>
          <w:rStyle w:val="myStyle"/>
        </w:rPr>
        <w:t xml:space="preserve">
	六、提升管理手段，稳步推进信息化建设和应用。继续做好量收系统建设和应用工作，深入挖掘量收系统的管理和分析功能，充分利用量收管理系统加强收入管理、欠费管理、资费管理、业务稽核和经营分析等方面的工作。
</w:t>
      </w:r>
    </w:p>
    <w:p/>
    <w:p>
      <w:pPr/>
      <w:r>
        <w:rPr>
          <w:rStyle w:val="myStyle"/>
        </w:rPr>
        <w:t xml:space="preserve">
	一、加强组织建设，完善全体党员生活和管理制度，坚持“三会一课”制度，增强党组织的凝聚力、战斗力，充分发挥党员的先锋模范作用，发挥领导核心作用。
</w:t>
      </w:r>
    </w:p>
    <w:p/>
    <w:p>
      <w:pPr/>
      <w:r>
        <w:rPr>
          <w:rStyle w:val="myStyle"/>
        </w:rPr>
        <w:t xml:space="preserve">
	二、发挥社区自治功能，认真执行社区自治章程和各行自治制度，办事公正公平、监督措施落实，群众满意。
</w:t>
      </w:r>
    </w:p>
    <w:p/>
    <w:p>
      <w:pPr/>
      <w:r>
        <w:rPr>
          <w:rStyle w:val="myStyle"/>
        </w:rPr>
        <w:t xml:space="preserve">
	三、坚持以人为本，推进和谐社区建设，加强自身学习，加强党员队伍建设，不断提高做居民工作，为居民谋利的本领，做到权为民所用，情为民所系，利为民所谋，不断完善社区服务功能，努力为群众办实事，办好事。
</w:t>
      </w:r>
    </w:p>
    <w:p/>
    <w:p>
      <w:pPr/>
      <w:r>
        <w:rPr>
          <w:rStyle w:val="myStyle"/>
        </w:rPr>
        <w:t xml:space="preserve">
	四、加强社区服务，提高社区服务质量，发挥社区志愿者队伍的骨干作用。服务项目多样化，积极开展社会养老、敬老爱幼服务活动，开展健康咨询量血压等服务活动，热心做好弱势群体、困难家庭的生活保障工作，积极为下岗失业人员服务。开展热线求助服务，为居民排扰解难。大力宣传计划生育，热心为育龄妇女服务，计划生育率达100%。
</w:t>
      </w:r>
    </w:p>
    <w:p/>
    <w:p>
      <w:pPr/>
      <w:r>
        <w:rPr>
          <w:rStyle w:val="myStyle"/>
        </w:rPr>
        <w:t xml:space="preserve">
	五、搞好社区环境卫生，坚持环境卫生自查制度，每月自查2次，发挥社区内卫生监督员的作用，做到社区内净化、绿化、亮化、无脏乱差，确保环境整洁干净。
</w:t>
      </w:r>
    </w:p>
    <w:p/>
    <w:p>
      <w:pPr/>
      <w:r>
        <w:rPr>
          <w:rStyle w:val="myStyle"/>
        </w:rPr>
        <w:t xml:space="preserve">
	六、活跃社区文化，广泛宣传社区精神文明公约，提高文明新风、文明行为，利用社区资源，开展科普宣传、法制宣传，青少年校外思想道德教育，办好家长学校等各类宣传和培训活动。管理好文化活动室和图书阅鉴室。
</w:t>
      </w:r>
    </w:p>
    <w:p/>
    <w:p>
      <w:pPr/>
      <w:r>
        <w:rPr>
          <w:rStyle w:val="myStyle"/>
        </w:rPr>
        <w:t xml:space="preserve">
	七、搞好社区综合治理，认真做好户籍管理及外来人员私房出租户的管理，完善综合治理组织网络，形成群防群治，杜绝黄、赌、毒现象，及时做好民事纠纷的调解，做到公平公正，确保社区内无重大刑事案件，让社区内的居民安居乐业、秩序良好。
</w:t>
      </w:r>
    </w:p>
    <w:p/>
    <w:p>
      <w:pPr/>
      <w:r>
        <w:rPr>
          <w:rStyle w:val="myStyle"/>
        </w:rPr>
        <w:t xml:space="preserve">
	八、做好充分就业社区的各项工作,让更多的下岗失业人员在政府劳动部门、社区的关心下，实现稳定就业，树立自主创业、建全就业援助等，为构建和谐社区扎扎实实做好充分就业社区的各项工作。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2023-08-17T11:16:43+08:00</dcterms:created>
  <dcterms:modified xsi:type="dcterms:W3CDTF">2023-08-17T11:16:43+08:00</dcterms:modified>
</cp:coreProperties>
</file>

<file path=docProps/custom.xml><?xml version="1.0" encoding="utf-8"?>
<Properties xmlns="http://schemas.openxmlformats.org/officeDocument/2006/custom-properties" xmlns:vt="http://schemas.openxmlformats.org/officeDocument/2006/docPropsVTypes"/>
</file>